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500" w:lineRule="exact"/>
        <w:rPr>
          <w:rFonts w:ascii="宋体" w:hAnsi="宋体"/>
          <w:sz w:val="28"/>
          <w:szCs w:val="28"/>
        </w:rPr>
      </w:pPr>
      <w:bookmarkStart w:id="0" w:name="_Toc373226406"/>
    </w:p>
    <w:p>
      <w:pPr>
        <w:pageBreakBefore w:val="0"/>
        <w:kinsoku/>
        <w:overflowPunct/>
        <w:topLinePunct w:val="0"/>
        <w:bidi w:val="0"/>
        <w:spacing w:line="500" w:lineRule="exact"/>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pageBreakBefore w:val="0"/>
        <w:kinsoku/>
        <w:overflowPunct/>
        <w:topLinePunct w:val="0"/>
        <w:bidi w:val="0"/>
        <w:spacing w:line="500" w:lineRule="exact"/>
        <w:jc w:val="center"/>
        <w:rPr>
          <w:rFonts w:ascii="宋体" w:hAnsi="宋体"/>
          <w:sz w:val="28"/>
          <w:szCs w:val="28"/>
        </w:rPr>
      </w:pPr>
    </w:p>
    <w:p>
      <w:pPr>
        <w:pageBreakBefore w:val="0"/>
        <w:kinsoku/>
        <w:overflowPunct/>
        <w:topLinePunct w:val="0"/>
        <w:bidi w:val="0"/>
        <w:spacing w:line="500" w:lineRule="exact"/>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pageBreakBefore w:val="0"/>
        <w:kinsoku/>
        <w:overflowPunct/>
        <w:topLinePunct w:val="0"/>
        <w:bidi w:val="0"/>
        <w:spacing w:line="500" w:lineRule="exact"/>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tabs>
          <w:tab w:val="left" w:pos="3588"/>
        </w:tabs>
        <w:kinsoku/>
        <w:overflowPunct/>
        <w:topLinePunct w:val="0"/>
        <w:bidi w:val="0"/>
        <w:spacing w:line="500" w:lineRule="exact"/>
        <w:rPr>
          <w:rFonts w:ascii="宋体" w:hAnsi="宋体"/>
          <w:sz w:val="28"/>
          <w:szCs w:val="28"/>
        </w:rPr>
      </w:pPr>
      <w:r>
        <w:rPr>
          <w:rFonts w:ascii="宋体" w:hAnsi="宋体"/>
          <w:sz w:val="28"/>
          <w:szCs w:val="28"/>
        </w:rPr>
        <w:tab/>
      </w:r>
    </w:p>
    <w:p>
      <w:pPr>
        <w:pageBreakBefore w:val="0"/>
        <w:tabs>
          <w:tab w:val="left" w:pos="3588"/>
        </w:tabs>
        <w:kinsoku/>
        <w:overflowPunct/>
        <w:topLinePunct w:val="0"/>
        <w:bidi w:val="0"/>
        <w:spacing w:line="500" w:lineRule="exact"/>
        <w:rPr>
          <w:rFonts w:ascii="宋体" w:hAnsi="宋体"/>
          <w:sz w:val="28"/>
          <w:szCs w:val="28"/>
        </w:rPr>
      </w:pPr>
    </w:p>
    <w:p>
      <w:pPr>
        <w:pageBreakBefore w:val="0"/>
        <w:tabs>
          <w:tab w:val="left" w:pos="3588"/>
        </w:tabs>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jc w:val="center"/>
        <w:rPr>
          <w:rFonts w:ascii="黑体" w:hAnsi="黑体" w:eastAsia="黑体"/>
          <w:b/>
          <w:bCs/>
          <w:sz w:val="44"/>
          <w:szCs w:val="44"/>
        </w:rPr>
      </w:pPr>
      <w:r>
        <w:rPr>
          <w:rFonts w:hint="eastAsia" w:ascii="黑体" w:hAnsi="黑体" w:eastAsia="黑体"/>
          <w:b/>
          <w:bCs/>
          <w:sz w:val="44"/>
          <w:szCs w:val="44"/>
        </w:rPr>
        <w:t>自行采购询标文件</w:t>
      </w: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ind w:left="1260"/>
        <w:rPr>
          <w:rFonts w:ascii="宋体" w:hAnsi="宋体"/>
          <w:sz w:val="28"/>
          <w:szCs w:val="28"/>
        </w:rPr>
      </w:pPr>
    </w:p>
    <w:p>
      <w:pPr>
        <w:pageBreakBefore w:val="0"/>
        <w:kinsoku/>
        <w:overflowPunct/>
        <w:topLinePunct w:val="0"/>
        <w:bidi w:val="0"/>
        <w:spacing w:line="500" w:lineRule="exact"/>
        <w:ind w:left="1260"/>
        <w:rPr>
          <w:rFonts w:ascii="宋体" w:hAnsi="宋体"/>
          <w:sz w:val="28"/>
          <w:szCs w:val="28"/>
        </w:rPr>
      </w:pPr>
    </w:p>
    <w:p>
      <w:pPr>
        <w:pageBreakBefore w:val="0"/>
        <w:kinsoku/>
        <w:overflowPunct/>
        <w:topLinePunct w:val="0"/>
        <w:bidi w:val="0"/>
        <w:spacing w:line="500" w:lineRule="exact"/>
        <w:ind w:left="1260"/>
        <w:rPr>
          <w:rFonts w:ascii="宋体" w:hAnsi="宋体"/>
          <w:sz w:val="28"/>
          <w:szCs w:val="28"/>
        </w:rPr>
      </w:pPr>
    </w:p>
    <w:p>
      <w:pPr>
        <w:pageBreakBefore w:val="0"/>
        <w:kinsoku/>
        <w:overflowPunct/>
        <w:topLinePunct w:val="0"/>
        <w:bidi w:val="0"/>
        <w:spacing w:line="500" w:lineRule="exact"/>
        <w:ind w:left="1259"/>
        <w:jc w:val="left"/>
        <w:rPr>
          <w:rFonts w:ascii="宋体" w:hAnsi="宋体"/>
          <w:sz w:val="28"/>
          <w:szCs w:val="28"/>
        </w:rPr>
      </w:pPr>
      <w:r>
        <w:rPr>
          <w:rFonts w:hint="eastAsia" w:ascii="宋体" w:hAnsi="宋体"/>
          <w:sz w:val="28"/>
          <w:szCs w:val="28"/>
        </w:rPr>
        <w:t>采购项目名称：</w:t>
      </w:r>
      <w:r>
        <w:rPr>
          <w:rFonts w:hint="eastAsia" w:ascii="宋体" w:hAnsi="宋体"/>
          <w:sz w:val="28"/>
          <w:szCs w:val="28"/>
          <w:lang w:val="en-US" w:eastAsia="zh-CN"/>
        </w:rPr>
        <w:t>砖墙维修等零星工程</w:t>
      </w:r>
      <w:r>
        <w:rPr>
          <w:rFonts w:hint="eastAsia" w:ascii="宋体" w:hAnsi="宋体"/>
          <w:sz w:val="28"/>
          <w:szCs w:val="28"/>
        </w:rPr>
        <w:t xml:space="preserve">  </w:t>
      </w:r>
    </w:p>
    <w:p>
      <w:pPr>
        <w:pageBreakBefore w:val="0"/>
        <w:kinsoku/>
        <w:overflowPunct/>
        <w:topLinePunct w:val="0"/>
        <w:bidi w:val="0"/>
        <w:spacing w:line="500" w:lineRule="exact"/>
        <w:ind w:left="1259"/>
        <w:jc w:val="left"/>
        <w:rPr>
          <w:rFonts w:hint="default" w:ascii="宋体" w:hAnsi="宋体" w:eastAsia="宋体"/>
          <w:sz w:val="28"/>
          <w:szCs w:val="28"/>
          <w:lang w:val="en-US" w:eastAsia="zh-CN"/>
        </w:rPr>
      </w:pPr>
      <w:r>
        <w:rPr>
          <w:rFonts w:hint="eastAsia" w:ascii="宋体" w:hAnsi="宋体"/>
          <w:sz w:val="28"/>
          <w:szCs w:val="28"/>
        </w:rPr>
        <w:t>采购项目编号：NMZL202</w:t>
      </w: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val="en-US" w:eastAsia="zh-CN"/>
        </w:rPr>
        <w:t>029</w:t>
      </w:r>
    </w:p>
    <w:p>
      <w:pPr>
        <w:pageBreakBefore w:val="0"/>
        <w:kinsoku/>
        <w:overflowPunct/>
        <w:topLinePunct w:val="0"/>
        <w:bidi w:val="0"/>
        <w:spacing w:line="500" w:lineRule="exact"/>
        <w:ind w:left="1259"/>
        <w:jc w:val="left"/>
        <w:rPr>
          <w:rFonts w:ascii="宋体" w:hAnsi="宋体"/>
          <w:sz w:val="28"/>
          <w:szCs w:val="28"/>
        </w:rPr>
      </w:pPr>
      <w:r>
        <w:rPr>
          <w:rFonts w:hint="eastAsia" w:ascii="宋体" w:hAnsi="宋体"/>
          <w:sz w:val="28"/>
          <w:szCs w:val="28"/>
          <w:lang w:val="en-US" w:eastAsia="zh-CN"/>
        </w:rPr>
        <w:t xml:space="preserve">项目 流水 </w:t>
      </w:r>
      <w:r>
        <w:rPr>
          <w:rFonts w:hint="eastAsia" w:ascii="宋体" w:hAnsi="宋体"/>
          <w:sz w:val="28"/>
          <w:szCs w:val="28"/>
        </w:rPr>
        <w:t>号：</w:t>
      </w:r>
      <w:r>
        <w:rPr>
          <w:rFonts w:hint="eastAsia" w:ascii="宋体" w:hAnsi="宋体"/>
          <w:sz w:val="28"/>
          <w:szCs w:val="28"/>
          <w:lang w:val="en-US" w:eastAsia="zh-CN"/>
        </w:rPr>
        <w:t>[2022]18256号</w:t>
      </w:r>
      <w:r>
        <w:rPr>
          <w:rFonts w:hint="eastAsia" w:ascii="宋体" w:hAnsi="宋体"/>
          <w:sz w:val="28"/>
          <w:szCs w:val="28"/>
        </w:rPr>
        <w:t xml:space="preserve">   </w:t>
      </w:r>
    </w:p>
    <w:p>
      <w:pPr>
        <w:pageBreakBefore w:val="0"/>
        <w:kinsoku/>
        <w:overflowPunct/>
        <w:topLinePunct w:val="0"/>
        <w:bidi w:val="0"/>
        <w:spacing w:line="500" w:lineRule="exact"/>
        <w:ind w:left="1259"/>
        <w:jc w:val="left"/>
        <w:rPr>
          <w:rFonts w:ascii="宋体" w:hAnsi="宋体"/>
          <w:sz w:val="28"/>
          <w:szCs w:val="28"/>
        </w:rPr>
      </w:pPr>
      <w:r>
        <w:rPr>
          <w:rFonts w:hint="eastAsia" w:ascii="宋体" w:hAnsi="宋体"/>
          <w:sz w:val="28"/>
          <w:szCs w:val="28"/>
        </w:rPr>
        <w:t>申</w:t>
      </w:r>
      <w:r>
        <w:rPr>
          <w:rFonts w:hint="eastAsia" w:ascii="宋体" w:hAnsi="宋体"/>
          <w:sz w:val="28"/>
          <w:szCs w:val="28"/>
          <w:lang w:val="en-US" w:eastAsia="zh-CN"/>
        </w:rPr>
        <w:t xml:space="preserve"> </w:t>
      </w:r>
      <w:r>
        <w:rPr>
          <w:rFonts w:hint="eastAsia" w:ascii="宋体" w:hAnsi="宋体"/>
          <w:sz w:val="28"/>
          <w:szCs w:val="28"/>
        </w:rPr>
        <w:t>请 科  室：</w:t>
      </w:r>
      <w:r>
        <w:rPr>
          <w:rFonts w:hint="eastAsia" w:ascii="宋体" w:hAnsi="宋体"/>
          <w:sz w:val="28"/>
          <w:szCs w:val="28"/>
          <w:lang w:val="en-US" w:eastAsia="zh-CN"/>
        </w:rPr>
        <w:t>后勤保障部</w:t>
      </w:r>
      <w:r>
        <w:rPr>
          <w:rFonts w:hint="eastAsia" w:ascii="宋体" w:hAnsi="宋体"/>
          <w:sz w:val="28"/>
          <w:szCs w:val="28"/>
        </w:rPr>
        <w:t xml:space="preserve">   </w:t>
      </w:r>
    </w:p>
    <w:p>
      <w:pPr>
        <w:pageBreakBefore w:val="0"/>
        <w:kinsoku/>
        <w:overflowPunct/>
        <w:topLinePunct w:val="0"/>
        <w:bidi w:val="0"/>
        <w:spacing w:line="500" w:lineRule="exact"/>
        <w:ind w:left="1259"/>
        <w:jc w:val="left"/>
        <w:rPr>
          <w:rFonts w:ascii="宋体" w:hAnsi="宋体"/>
          <w:sz w:val="28"/>
          <w:szCs w:val="28"/>
        </w:rPr>
      </w:pPr>
      <w:r>
        <w:rPr>
          <w:rFonts w:hint="eastAsia" w:ascii="宋体" w:hAnsi="宋体"/>
          <w:sz w:val="28"/>
          <w:szCs w:val="28"/>
        </w:rPr>
        <w:t xml:space="preserve">采 购 负责人：齐虎                           </w:t>
      </w:r>
    </w:p>
    <w:p>
      <w:pPr>
        <w:pageBreakBefore w:val="0"/>
        <w:kinsoku/>
        <w:overflowPunct/>
        <w:topLinePunct w:val="0"/>
        <w:bidi w:val="0"/>
        <w:spacing w:line="500" w:lineRule="exact"/>
        <w:ind w:left="1259"/>
        <w:jc w:val="left"/>
        <w:rPr>
          <w:rFonts w:ascii="宋体" w:hAnsi="宋体"/>
          <w:sz w:val="28"/>
          <w:szCs w:val="28"/>
        </w:rPr>
      </w:pPr>
      <w:r>
        <w:rPr>
          <w:rFonts w:hint="eastAsia" w:ascii="宋体" w:hAnsi="宋体"/>
          <w:sz w:val="28"/>
          <w:szCs w:val="28"/>
        </w:rPr>
        <w:t>联 系 方 式： 0471-3280839</w:t>
      </w:r>
    </w:p>
    <w:p>
      <w:pPr>
        <w:pageBreakBefore w:val="0"/>
        <w:kinsoku/>
        <w:overflowPunct/>
        <w:topLinePunct w:val="0"/>
        <w:bidi w:val="0"/>
        <w:spacing w:line="500" w:lineRule="exact"/>
        <w:ind w:left="1260"/>
        <w:jc w:val="left"/>
        <w:rPr>
          <w:rFonts w:ascii="宋体" w:hAnsi="宋体"/>
          <w:sz w:val="28"/>
          <w:szCs w:val="28"/>
        </w:rPr>
      </w:pPr>
    </w:p>
    <w:p>
      <w:pPr>
        <w:pageBreakBefore w:val="0"/>
        <w:kinsoku/>
        <w:overflowPunct/>
        <w:topLinePunct w:val="0"/>
        <w:bidi w:val="0"/>
        <w:spacing w:line="500" w:lineRule="exact"/>
        <w:ind w:left="1260" w:leftChars="600" w:firstLine="840" w:firstLineChars="3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9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日</w:t>
      </w:r>
    </w:p>
    <w:p>
      <w:pPr>
        <w:pStyle w:val="31"/>
        <w:pageBreakBefore w:val="0"/>
        <w:kinsoku/>
        <w:overflowPunct/>
        <w:topLinePunct w:val="0"/>
        <w:bidi w:val="0"/>
        <w:spacing w:before="0" w:after="0" w:line="500" w:lineRule="exact"/>
        <w:rPr>
          <w:rFonts w:ascii="宋体" w:hAnsi="宋体" w:eastAsia="宋体"/>
          <w:sz w:val="28"/>
          <w:szCs w:val="28"/>
        </w:rPr>
      </w:pPr>
    </w:p>
    <w:p>
      <w:pPr>
        <w:pStyle w:val="31"/>
        <w:pageBreakBefore w:val="0"/>
        <w:kinsoku/>
        <w:overflowPunct/>
        <w:topLinePunct w:val="0"/>
        <w:bidi w:val="0"/>
        <w:spacing w:before="0" w:after="0" w:line="500" w:lineRule="exact"/>
        <w:rPr>
          <w:rFonts w:ascii="宋体" w:hAnsi="宋体" w:eastAsia="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Style w:val="31"/>
        <w:pageBreakBefore w:val="0"/>
        <w:kinsoku/>
        <w:overflowPunct/>
        <w:topLinePunct w:val="0"/>
        <w:bidi w:val="0"/>
        <w:spacing w:before="0" w:after="0" w:line="500" w:lineRule="exact"/>
        <w:rPr>
          <w:rFonts w:ascii="宋体" w:hAnsi="宋体" w:eastAsia="宋体"/>
          <w:sz w:val="28"/>
          <w:szCs w:val="28"/>
        </w:rPr>
      </w:pPr>
    </w:p>
    <w:p>
      <w:pPr>
        <w:pStyle w:val="31"/>
        <w:pageBreakBefore w:val="0"/>
        <w:kinsoku/>
        <w:overflowPunct/>
        <w:topLinePunct w:val="0"/>
        <w:bidi w:val="0"/>
        <w:spacing w:before="0" w:after="0" w:line="500" w:lineRule="exact"/>
        <w:rPr>
          <w:rFonts w:ascii="宋体" w:hAnsi="宋体" w:eastAsia="宋体"/>
          <w:sz w:val="32"/>
        </w:rPr>
      </w:pPr>
      <w:r>
        <w:rPr>
          <w:rFonts w:ascii="宋体" w:hAnsi="宋体" w:eastAsia="宋体"/>
          <w:sz w:val="32"/>
        </w:rPr>
        <w:t>目  录</w:t>
      </w:r>
      <w:bookmarkEnd w:id="0"/>
    </w:p>
    <w:p>
      <w:pPr>
        <w:pageBreakBefore w:val="0"/>
        <w:kinsoku/>
        <w:overflowPunct/>
        <w:topLinePunct w:val="0"/>
        <w:bidi w:val="0"/>
        <w:spacing w:line="500" w:lineRule="exact"/>
      </w:pPr>
    </w:p>
    <w:p>
      <w:pPr>
        <w:pageBreakBefore w:val="0"/>
        <w:kinsoku/>
        <w:overflowPunct/>
        <w:topLinePunct w:val="0"/>
        <w:bidi w:val="0"/>
        <w:spacing w:line="500" w:lineRule="exact"/>
        <w:rPr>
          <w:rFonts w:ascii="宋体" w:hAnsi="宋体"/>
          <w:b/>
          <w:sz w:val="28"/>
          <w:szCs w:val="28"/>
        </w:rPr>
      </w:pPr>
    </w:p>
    <w:p>
      <w:pPr>
        <w:pStyle w:val="25"/>
        <w:pageBreakBefore w:val="0"/>
        <w:tabs>
          <w:tab w:val="right" w:leader="dot" w:pos="9628"/>
        </w:tabs>
        <w:kinsoku/>
        <w:overflowPunct/>
        <w:topLinePunct w:val="0"/>
        <w:bidi w:val="0"/>
        <w:spacing w:before="0" w:after="0" w:line="500" w:lineRule="exact"/>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5"/>
        <w:pageBreakBefore w:val="0"/>
        <w:tabs>
          <w:tab w:val="right" w:leader="dot" w:pos="9628"/>
        </w:tabs>
        <w:kinsoku/>
        <w:overflowPunct/>
        <w:topLinePunct w:val="0"/>
        <w:bidi w:val="0"/>
        <w:spacing w:before="0" w:after="0" w:line="500" w:lineRule="exact"/>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5"/>
        <w:pageBreakBefore w:val="0"/>
        <w:tabs>
          <w:tab w:val="right" w:leader="dot" w:pos="9628"/>
        </w:tabs>
        <w:kinsoku/>
        <w:overflowPunct/>
        <w:topLinePunct w:val="0"/>
        <w:bidi w:val="0"/>
        <w:spacing w:before="0" w:after="0" w:line="500" w:lineRule="exact"/>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5"/>
        <w:pageBreakBefore w:val="0"/>
        <w:tabs>
          <w:tab w:val="right" w:leader="dot" w:pos="9628"/>
        </w:tabs>
        <w:kinsoku/>
        <w:overflowPunct/>
        <w:topLinePunct w:val="0"/>
        <w:bidi w:val="0"/>
        <w:spacing w:before="0" w:after="0" w:line="500" w:lineRule="exact"/>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5"/>
        <w:pageBreakBefore w:val="0"/>
        <w:tabs>
          <w:tab w:val="right" w:leader="dot" w:pos="9628"/>
        </w:tabs>
        <w:kinsoku/>
        <w:overflowPunct/>
        <w:topLinePunct w:val="0"/>
        <w:bidi w:val="0"/>
        <w:spacing w:before="0" w:after="0" w:line="500" w:lineRule="exact"/>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5"/>
        <w:pageBreakBefore w:val="0"/>
        <w:tabs>
          <w:tab w:val="right" w:leader="dot" w:pos="9628"/>
        </w:tabs>
        <w:kinsoku/>
        <w:overflowPunct/>
        <w:topLinePunct w:val="0"/>
        <w:bidi w:val="0"/>
        <w:spacing w:before="0" w:after="0" w:line="500" w:lineRule="exact"/>
        <w:ind w:firstLine="0" w:firstLineChars="0"/>
        <w:rPr>
          <w:rFonts w:ascii="宋体" w:hAnsi="宋体"/>
          <w:b w:val="0"/>
          <w:szCs w:val="28"/>
        </w:rPr>
      </w:pPr>
      <w:r>
        <w:rPr>
          <w:rStyle w:val="40"/>
          <w:rFonts w:hint="eastAsia" w:ascii="宋体" w:hAnsi="宋体"/>
          <w:b w:val="0"/>
          <w:caps w:val="0"/>
          <w:szCs w:val="28"/>
        </w:rPr>
        <w:t>第五章 响应文件格式…………………………………………………17</w:t>
      </w:r>
    </w:p>
    <w:p>
      <w:pPr>
        <w:pStyle w:val="25"/>
        <w:pageBreakBefore w:val="0"/>
        <w:tabs>
          <w:tab w:val="right" w:leader="dot" w:pos="9628"/>
        </w:tabs>
        <w:kinsoku/>
        <w:overflowPunct/>
        <w:topLinePunct w:val="0"/>
        <w:bidi w:val="0"/>
        <w:spacing w:before="0" w:after="0" w:line="500" w:lineRule="exact"/>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pageBreakBefore w:val="0"/>
        <w:kinsoku/>
        <w:overflowPunct/>
        <w:topLinePunct w:val="0"/>
        <w:bidi w:val="0"/>
        <w:spacing w:line="500" w:lineRule="exact"/>
        <w:rPr>
          <w:rFonts w:ascii="宋体" w:hAnsi="宋体"/>
          <w:color w:val="FF0000"/>
          <w:sz w:val="28"/>
          <w:szCs w:val="28"/>
        </w:rPr>
      </w:pPr>
      <w:r>
        <w:rPr>
          <w:rFonts w:ascii="宋体" w:hAnsi="宋体"/>
          <w:sz w:val="28"/>
          <w:szCs w:val="28"/>
        </w:rPr>
        <w:fldChar w:fldCharType="end"/>
      </w:r>
    </w:p>
    <w:p>
      <w:pPr>
        <w:pageBreakBefore w:val="0"/>
        <w:kinsoku/>
        <w:overflowPunct/>
        <w:topLinePunct w:val="0"/>
        <w:bidi w:val="0"/>
        <w:spacing w:line="500" w:lineRule="exact"/>
        <w:rPr>
          <w:rFonts w:ascii="宋体" w:hAnsi="宋体"/>
          <w:sz w:val="28"/>
          <w:szCs w:val="28"/>
        </w:rPr>
      </w:pPr>
    </w:p>
    <w:p>
      <w:pPr>
        <w:pStyle w:val="31"/>
        <w:pageBreakBefore w:val="0"/>
        <w:numPr>
          <w:ilvl w:val="0"/>
          <w:numId w:val="1"/>
        </w:numPr>
        <w:kinsoku/>
        <w:overflowPunct/>
        <w:topLinePunct w:val="0"/>
        <w:bidi w:val="0"/>
        <w:spacing w:before="0" w:after="0" w:line="500" w:lineRule="exact"/>
        <w:rPr>
          <w:rFonts w:hint="eastAsia" w:ascii="黑体" w:hAnsi="黑体" w:eastAsia="黑体"/>
          <w:szCs w:val="36"/>
        </w:rPr>
      </w:pPr>
      <w:bookmarkStart w:id="1" w:name="_Toc373226407"/>
      <w:r>
        <w:rPr>
          <w:rFonts w:ascii="宋体" w:hAnsi="宋体" w:eastAsia="宋体"/>
          <w:b w:val="0"/>
          <w:bCs w:val="0"/>
          <w:sz w:val="28"/>
          <w:szCs w:val="28"/>
        </w:rPr>
        <w:br w:type="page"/>
      </w:r>
      <w:bookmarkEnd w:id="1"/>
      <w:r>
        <w:rPr>
          <w:rFonts w:hint="eastAsia" w:ascii="黑体" w:hAnsi="黑体" w:eastAsia="黑体"/>
          <w:szCs w:val="36"/>
        </w:rPr>
        <w:t xml:space="preserve"> 询标公告</w:t>
      </w:r>
    </w:p>
    <w:p>
      <w:pPr>
        <w:pageBreakBefore w:val="0"/>
        <w:numPr>
          <w:ilvl w:val="0"/>
          <w:numId w:val="0"/>
        </w:numPr>
        <w:kinsoku/>
        <w:overflowPunct/>
        <w:topLinePunct w:val="0"/>
        <w:bidi w:val="0"/>
        <w:spacing w:line="500" w:lineRule="exact"/>
      </w:pPr>
    </w:p>
    <w:p>
      <w:pPr>
        <w:keepNext w:val="0"/>
        <w:keepLines w:val="0"/>
        <w:pageBreakBefore w:val="0"/>
        <w:widowControl w:val="0"/>
        <w:kinsoku/>
        <w:wordWrap/>
        <w:overflowPunct/>
        <w:topLinePunct w:val="0"/>
        <w:autoSpaceDE/>
        <w:autoSpaceDN/>
        <w:bidi w:val="0"/>
        <w:spacing w:line="360" w:lineRule="auto"/>
        <w:ind w:firstLine="495" w:firstLineChars="177"/>
        <w:jc w:val="left"/>
        <w:textAlignment w:val="auto"/>
        <w:rPr>
          <w:rFonts w:asciiTheme="minorEastAsia" w:hAnsiTheme="minorEastAsia"/>
          <w:sz w:val="28"/>
          <w:szCs w:val="28"/>
        </w:rPr>
      </w:pPr>
      <w:bookmarkStart w:id="2" w:name="_Toc373226408"/>
      <w:r>
        <w:rPr>
          <w:rFonts w:hint="eastAsia" w:asciiTheme="minorEastAsia" w:hAnsiTheme="minorEastAsia"/>
          <w:sz w:val="28"/>
          <w:szCs w:val="28"/>
        </w:rPr>
        <w:t>内蒙古医科大学附属人民医院（内蒙古自治区肿瘤医院）</w:t>
      </w:r>
      <w:r>
        <w:rPr>
          <w:rFonts w:asciiTheme="minorEastAsia" w:hAnsiTheme="minorEastAsia"/>
          <w:sz w:val="28"/>
          <w:szCs w:val="28"/>
        </w:rPr>
        <w:t>采用</w:t>
      </w:r>
      <w:r>
        <w:rPr>
          <w:rFonts w:hint="eastAsia" w:asciiTheme="minorEastAsia" w:hAnsiTheme="minorEastAsia"/>
          <w:sz w:val="28"/>
          <w:szCs w:val="28"/>
        </w:rPr>
        <w:t>询标的方式</w:t>
      </w:r>
      <w:r>
        <w:rPr>
          <w:rFonts w:asciiTheme="minorEastAsia" w:hAnsiTheme="minorEastAsia"/>
          <w:sz w:val="28"/>
          <w:szCs w:val="28"/>
        </w:rPr>
        <w:t>采购</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砖墙维修等零星工程</w:t>
      </w:r>
      <w:r>
        <w:rPr>
          <w:rFonts w:hint="eastAsia" w:asciiTheme="minorEastAsia" w:hAnsiTheme="minorEastAsia"/>
          <w:sz w:val="28"/>
          <w:szCs w:val="28"/>
        </w:rPr>
        <w:t>项目</w:t>
      </w:r>
      <w:r>
        <w:rPr>
          <w:rFonts w:asciiTheme="minorEastAsia" w:hAnsiTheme="minorEastAsia"/>
          <w:sz w:val="28"/>
          <w:szCs w:val="28"/>
        </w:rPr>
        <w:t>。欢迎符合资格条件的供应商前来报名参加。</w:t>
      </w:r>
    </w:p>
    <w:p>
      <w:pPr>
        <w:keepNext w:val="0"/>
        <w:keepLines w:val="0"/>
        <w:pageBreakBefore w:val="0"/>
        <w:widowControl w:val="0"/>
        <w:kinsoku/>
        <w:wordWrap/>
        <w:overflowPunct/>
        <w:topLinePunct w:val="0"/>
        <w:autoSpaceDE/>
        <w:autoSpaceDN/>
        <w:bidi w:val="0"/>
        <w:spacing w:line="360" w:lineRule="auto"/>
        <w:ind w:firstLine="498" w:firstLineChars="177"/>
        <w:textAlignment w:val="auto"/>
        <w:rPr>
          <w:rFonts w:asciiTheme="minorEastAsia" w:hAnsiTheme="minorEastAsia"/>
          <w:b/>
          <w:sz w:val="28"/>
          <w:szCs w:val="28"/>
        </w:rPr>
      </w:pPr>
      <w:r>
        <w:rPr>
          <w:rFonts w:hint="eastAsia" w:asciiTheme="minorEastAsia" w:hAnsiTheme="minorEastAsia"/>
          <w:b/>
          <w:sz w:val="28"/>
          <w:szCs w:val="28"/>
        </w:rPr>
        <w:t>一、项目概述</w:t>
      </w:r>
    </w:p>
    <w:p>
      <w:pPr>
        <w:keepNext w:val="0"/>
        <w:keepLines w:val="0"/>
        <w:pageBreakBefore w:val="0"/>
        <w:widowControl w:val="0"/>
        <w:kinsoku/>
        <w:wordWrap/>
        <w:overflowPunct/>
        <w:topLinePunct w:val="0"/>
        <w:autoSpaceDE/>
        <w:autoSpaceDN/>
        <w:bidi w:val="0"/>
        <w:spacing w:line="360" w:lineRule="auto"/>
        <w:ind w:firstLine="495" w:firstLineChars="177"/>
        <w:textAlignment w:val="auto"/>
        <w:rPr>
          <w:rFonts w:asciiTheme="minorEastAsia" w:hAnsiTheme="minorEastAsia"/>
          <w:sz w:val="28"/>
          <w:szCs w:val="28"/>
        </w:rPr>
      </w:pPr>
      <w:r>
        <w:rPr>
          <w:rFonts w:asciiTheme="minorEastAsia" w:hAnsiTheme="minorEastAsia"/>
          <w:sz w:val="28"/>
          <w:szCs w:val="28"/>
        </w:rPr>
        <w:t>1、名称与编号</w:t>
      </w:r>
    </w:p>
    <w:p>
      <w:pPr>
        <w:keepNext w:val="0"/>
        <w:keepLines w:val="0"/>
        <w:pageBreakBefore w:val="0"/>
        <w:widowControl w:val="0"/>
        <w:kinsoku/>
        <w:wordWrap/>
        <w:overflowPunct/>
        <w:topLinePunct w:val="0"/>
        <w:autoSpaceDE/>
        <w:autoSpaceDN/>
        <w:bidi w:val="0"/>
        <w:spacing w:line="360" w:lineRule="auto"/>
        <w:ind w:firstLine="495" w:firstLineChars="177"/>
        <w:jc w:val="left"/>
        <w:textAlignment w:val="auto"/>
        <w:rPr>
          <w:rFonts w:asciiTheme="minorEastAsia" w:hAnsiTheme="minorEastAsia"/>
          <w:sz w:val="28"/>
          <w:szCs w:val="28"/>
        </w:rPr>
      </w:pPr>
      <w:r>
        <w:rPr>
          <w:rFonts w:asciiTheme="minorEastAsia" w:hAnsiTheme="minorEastAsia"/>
          <w:sz w:val="28"/>
          <w:szCs w:val="28"/>
        </w:rPr>
        <w:t>项目名称：</w:t>
      </w:r>
      <w:r>
        <w:rPr>
          <w:rFonts w:hint="eastAsia" w:asciiTheme="minorEastAsia" w:hAnsiTheme="minorEastAsia"/>
          <w:sz w:val="28"/>
          <w:szCs w:val="28"/>
          <w:u w:val="single"/>
        </w:rPr>
        <w:t>砖墙维修等零星工程</w:t>
      </w:r>
      <w:r>
        <w:rPr>
          <w:rFonts w:hint="eastAsia" w:asciiTheme="minorEastAsia" w:hAnsiTheme="minorEastAsia"/>
          <w:sz w:val="28"/>
          <w:szCs w:val="28"/>
        </w:rPr>
        <w:t>项目</w:t>
      </w:r>
    </w:p>
    <w:p>
      <w:pPr>
        <w:keepNext w:val="0"/>
        <w:keepLines w:val="0"/>
        <w:pageBreakBefore w:val="0"/>
        <w:widowControl w:val="0"/>
        <w:kinsoku/>
        <w:wordWrap/>
        <w:overflowPunct/>
        <w:topLinePunct w:val="0"/>
        <w:autoSpaceDE/>
        <w:autoSpaceDN/>
        <w:bidi w:val="0"/>
        <w:spacing w:line="360" w:lineRule="auto"/>
        <w:ind w:firstLine="495" w:firstLineChars="177"/>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项目编号：NMZL202</w:t>
      </w:r>
      <w:r>
        <w:rPr>
          <w:rFonts w:hint="eastAsia" w:asciiTheme="minorEastAsia" w:hAnsiTheme="minorEastAsia"/>
          <w:sz w:val="28"/>
          <w:szCs w:val="28"/>
          <w:lang w:val="en-US" w:eastAsia="zh-CN"/>
        </w:rPr>
        <w:t>2</w:t>
      </w:r>
      <w:r>
        <w:rPr>
          <w:rFonts w:hint="eastAsia" w:asciiTheme="minorEastAsia" w:hAnsiTheme="minorEastAsia"/>
          <w:sz w:val="28"/>
          <w:szCs w:val="28"/>
        </w:rPr>
        <w:t>-0</w:t>
      </w:r>
      <w:r>
        <w:rPr>
          <w:rFonts w:hint="eastAsia" w:asciiTheme="minorEastAsia" w:hAnsiTheme="minorEastAsia"/>
          <w:sz w:val="28"/>
          <w:szCs w:val="28"/>
          <w:lang w:val="en-US" w:eastAsia="zh-CN"/>
        </w:rPr>
        <w:t>29</w:t>
      </w:r>
    </w:p>
    <w:p>
      <w:pPr>
        <w:keepNext w:val="0"/>
        <w:keepLines w:val="0"/>
        <w:pageBreakBefore w:val="0"/>
        <w:kinsoku/>
        <w:wordWrap/>
        <w:overflowPunct/>
        <w:topLinePunct w:val="0"/>
        <w:autoSpaceDE/>
        <w:autoSpaceDN/>
        <w:bidi w:val="0"/>
        <w:spacing w:line="360" w:lineRule="auto"/>
        <w:ind w:firstLine="495" w:firstLineChars="177"/>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项目流水号：</w:t>
      </w:r>
      <w:r>
        <w:rPr>
          <w:rFonts w:ascii="宋体" w:hAnsi="宋体"/>
          <w:sz w:val="28"/>
          <w:szCs w:val="28"/>
        </w:rPr>
        <w:t>[2022]18256号</w:t>
      </w:r>
    </w:p>
    <w:p>
      <w:pPr>
        <w:keepNext w:val="0"/>
        <w:keepLines w:val="0"/>
        <w:pageBreakBefore w:val="0"/>
        <w:widowControl w:val="0"/>
        <w:kinsoku/>
        <w:wordWrap/>
        <w:overflowPunct/>
        <w:topLinePunct w:val="0"/>
        <w:autoSpaceDE/>
        <w:autoSpaceDN/>
        <w:bidi w:val="0"/>
        <w:spacing w:line="360" w:lineRule="auto"/>
        <w:ind w:firstLine="495" w:firstLineChars="177"/>
        <w:textAlignment w:val="auto"/>
        <w:rPr>
          <w:rFonts w:asciiTheme="minorEastAsia" w:hAnsiTheme="minorEastAsia"/>
          <w:sz w:val="28"/>
          <w:szCs w:val="28"/>
        </w:rPr>
      </w:pPr>
      <w:r>
        <w:rPr>
          <w:rFonts w:asciiTheme="minorEastAsia" w:hAnsiTheme="minorEastAsia"/>
          <w:sz w:val="28"/>
          <w:szCs w:val="28"/>
        </w:rPr>
        <w:t>2、内容及分包情况（技术规格、参数及要求）</w:t>
      </w:r>
    </w:p>
    <w:tbl>
      <w:tblPr>
        <w:tblStyle w:val="34"/>
        <w:tblW w:w="0" w:type="auto"/>
        <w:tblInd w:w="556"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674"/>
        <w:gridCol w:w="2407"/>
        <w:gridCol w:w="978"/>
        <w:gridCol w:w="3208"/>
        <w:gridCol w:w="2073"/>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809" w:hRule="atLeast"/>
        </w:trPr>
        <w:tc>
          <w:tcPr>
            <w:tcW w:w="675"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8"/>
                <w:szCs w:val="28"/>
              </w:rPr>
            </w:pPr>
            <w:r>
              <w:rPr>
                <w:rFonts w:asciiTheme="minorEastAsia" w:hAnsiTheme="minorEastAsia"/>
                <w:sz w:val="28"/>
                <w:szCs w:val="28"/>
              </w:rPr>
              <w:t>包号</w:t>
            </w:r>
          </w:p>
        </w:tc>
        <w:tc>
          <w:tcPr>
            <w:tcW w:w="2407"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8"/>
                <w:szCs w:val="28"/>
              </w:rPr>
            </w:pPr>
            <w:r>
              <w:rPr>
                <w:rFonts w:asciiTheme="minorEastAsia" w:hAnsiTheme="minorEastAsia"/>
                <w:sz w:val="28"/>
                <w:szCs w:val="28"/>
              </w:rPr>
              <w:t>服务名称</w:t>
            </w:r>
          </w:p>
        </w:tc>
        <w:tc>
          <w:tcPr>
            <w:tcW w:w="978"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8"/>
                <w:szCs w:val="28"/>
              </w:rPr>
            </w:pPr>
            <w:r>
              <w:rPr>
                <w:rFonts w:asciiTheme="minorEastAsia" w:hAnsiTheme="minorEastAsia"/>
                <w:sz w:val="28"/>
                <w:szCs w:val="28"/>
              </w:rPr>
              <w:t>数量</w:t>
            </w:r>
          </w:p>
        </w:tc>
        <w:tc>
          <w:tcPr>
            <w:tcW w:w="3208"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8"/>
                <w:szCs w:val="28"/>
              </w:rPr>
            </w:pPr>
            <w:r>
              <w:rPr>
                <w:rFonts w:asciiTheme="minorEastAsia" w:hAnsiTheme="minorEastAsia"/>
                <w:sz w:val="28"/>
                <w:szCs w:val="28"/>
              </w:rPr>
              <w:t>技术规格、参数及要求</w:t>
            </w:r>
          </w:p>
        </w:tc>
        <w:tc>
          <w:tcPr>
            <w:tcW w:w="2073"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8"/>
                <w:szCs w:val="28"/>
              </w:rPr>
            </w:pPr>
            <w:r>
              <w:rPr>
                <w:rFonts w:asciiTheme="minorEastAsia" w:hAnsiTheme="minorEastAsia"/>
                <w:sz w:val="28"/>
                <w:szCs w:val="28"/>
              </w:rPr>
              <w:t>预算金额（元）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675"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8"/>
                <w:szCs w:val="28"/>
              </w:rPr>
            </w:pPr>
            <w:r>
              <w:rPr>
                <w:rFonts w:hint="eastAsia" w:asciiTheme="minorEastAsia" w:hAnsiTheme="minorEastAsia"/>
                <w:sz w:val="28"/>
                <w:szCs w:val="28"/>
              </w:rPr>
              <w:t>1</w:t>
            </w:r>
          </w:p>
        </w:tc>
        <w:tc>
          <w:tcPr>
            <w:tcW w:w="24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8"/>
                <w:szCs w:val="28"/>
              </w:rPr>
            </w:pPr>
            <w:r>
              <w:rPr>
                <w:rFonts w:hint="eastAsia" w:asciiTheme="minorEastAsia" w:hAnsiTheme="minorEastAsia"/>
                <w:sz w:val="28"/>
                <w:szCs w:val="28"/>
                <w:u w:val="none"/>
              </w:rPr>
              <w:t>砖墙维修等零星工程</w:t>
            </w:r>
          </w:p>
        </w:tc>
        <w:tc>
          <w:tcPr>
            <w:tcW w:w="978"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8"/>
                <w:szCs w:val="28"/>
              </w:rPr>
            </w:pPr>
            <w:r>
              <w:rPr>
                <w:rFonts w:hint="eastAsia" w:asciiTheme="minorEastAsia" w:hAnsiTheme="minorEastAsia"/>
                <w:sz w:val="28"/>
                <w:szCs w:val="28"/>
              </w:rPr>
              <w:t>1</w:t>
            </w:r>
          </w:p>
        </w:tc>
        <w:tc>
          <w:tcPr>
            <w:tcW w:w="3208"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rPr>
                <w:rFonts w:asciiTheme="minorEastAsia" w:hAnsiTheme="minorEastAsia"/>
                <w:sz w:val="28"/>
                <w:szCs w:val="28"/>
              </w:rPr>
            </w:pPr>
            <w:r>
              <w:rPr>
                <w:rFonts w:asciiTheme="minorEastAsia" w:hAnsiTheme="minorEastAsia"/>
                <w:sz w:val="28"/>
                <w:szCs w:val="28"/>
              </w:rPr>
              <w:t>详见询标文件第</w:t>
            </w:r>
            <w:r>
              <w:rPr>
                <w:rFonts w:hint="eastAsia" w:asciiTheme="minorEastAsia" w:hAnsiTheme="minorEastAsia"/>
                <w:sz w:val="28"/>
                <w:szCs w:val="28"/>
              </w:rPr>
              <w:t>三</w:t>
            </w:r>
            <w:r>
              <w:rPr>
                <w:rFonts w:asciiTheme="minorEastAsia" w:hAnsiTheme="minorEastAsia"/>
                <w:sz w:val="28"/>
                <w:szCs w:val="28"/>
              </w:rPr>
              <w:t>章</w:t>
            </w:r>
          </w:p>
        </w:tc>
        <w:tc>
          <w:tcPr>
            <w:tcW w:w="2073"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186829</w:t>
            </w:r>
          </w:p>
        </w:tc>
      </w:tr>
    </w:tbl>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b/>
          <w:sz w:val="28"/>
          <w:szCs w:val="28"/>
        </w:rPr>
      </w:pPr>
    </w:p>
    <w:p>
      <w:pPr>
        <w:keepNext w:val="0"/>
        <w:keepLines w:val="0"/>
        <w:pageBreakBefore w:val="0"/>
        <w:widowControl w:val="0"/>
        <w:kinsoku/>
        <w:wordWrap/>
        <w:overflowPunct/>
        <w:topLinePunct w:val="0"/>
        <w:autoSpaceDE/>
        <w:autoSpaceDN/>
        <w:bidi w:val="0"/>
        <w:spacing w:line="360" w:lineRule="auto"/>
        <w:ind w:firstLine="498" w:firstLineChars="177"/>
        <w:textAlignment w:val="auto"/>
        <w:rPr>
          <w:rFonts w:asciiTheme="minorEastAsia" w:hAnsiTheme="minorEastAsia"/>
          <w:b/>
          <w:sz w:val="28"/>
          <w:szCs w:val="28"/>
        </w:rPr>
      </w:pPr>
      <w:r>
        <w:rPr>
          <w:rFonts w:hint="eastAsia" w:asciiTheme="minorEastAsia" w:hAnsiTheme="minorEastAsia"/>
          <w:b/>
          <w:sz w:val="28"/>
          <w:szCs w:val="28"/>
        </w:rPr>
        <w:t>二、供应商的资格要求</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ascii="宋体" w:hAnsi="宋体"/>
          <w:sz w:val="28"/>
          <w:szCs w:val="28"/>
        </w:rPr>
      </w:pPr>
      <w:r>
        <w:rPr>
          <w:rFonts w:ascii="宋体" w:hAnsi="宋体"/>
          <w:sz w:val="28"/>
          <w:szCs w:val="28"/>
        </w:rPr>
        <w:t>1</w:t>
      </w:r>
      <w:r>
        <w:rPr>
          <w:rFonts w:hint="eastAsia" w:ascii="宋体" w:hAnsi="宋体"/>
          <w:sz w:val="28"/>
          <w:szCs w:val="28"/>
        </w:rPr>
        <w:t>、供应商应符合《中华人民共和国政府采购法》第二十二条的规定；</w:t>
      </w:r>
    </w:p>
    <w:p>
      <w:pPr>
        <w:pStyle w:val="98"/>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sz w:val="28"/>
          <w:szCs w:val="28"/>
          <w:lang w:eastAsia="zh-CN"/>
        </w:rPr>
      </w:pPr>
      <w:r>
        <w:rPr>
          <w:rFonts w:hint="eastAsia" w:ascii="宋体" w:hAnsi="宋体"/>
          <w:sz w:val="28"/>
          <w:szCs w:val="28"/>
        </w:rPr>
        <w:t>2、供应商须具备有效的营业执照</w:t>
      </w:r>
      <w:r>
        <w:rPr>
          <w:rFonts w:hint="eastAsia" w:ascii="宋体" w:hAnsi="宋体"/>
          <w:sz w:val="28"/>
          <w:szCs w:val="28"/>
          <w:lang w:eastAsia="zh-CN"/>
        </w:rPr>
        <w:t>；</w:t>
      </w:r>
    </w:p>
    <w:p>
      <w:pPr>
        <w:pStyle w:val="98"/>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3、供应商须具有建筑装饰装修工程专业承包贰级及以上资质；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sz w:val="28"/>
          <w:szCs w:val="28"/>
        </w:rPr>
      </w:pPr>
      <w:r>
        <w:rPr>
          <w:rFonts w:hint="eastAsia" w:ascii="宋体" w:hAnsi="宋体"/>
          <w:sz w:val="28"/>
          <w:szCs w:val="28"/>
          <w:lang w:val="en-US" w:eastAsia="zh-CN"/>
        </w:rPr>
        <w:t>4、提供</w:t>
      </w:r>
      <w:r>
        <w:rPr>
          <w:rFonts w:hint="eastAsia" w:ascii="宋体" w:hAnsi="宋体"/>
          <w:sz w:val="28"/>
          <w:szCs w:val="28"/>
        </w:rPr>
        <w:t>近3个月为企业员工缴纳社保资金的凭证；</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提供</w:t>
      </w:r>
      <w:r>
        <w:rPr>
          <w:rFonts w:hint="eastAsia" w:ascii="宋体" w:hAnsi="宋体"/>
          <w:sz w:val="28"/>
          <w:szCs w:val="28"/>
        </w:rPr>
        <w:t>近3个月的纳税证明；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sz w:val="28"/>
          <w:szCs w:val="28"/>
          <w:lang w:eastAsia="zh-CN"/>
        </w:rPr>
      </w:pP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val="en-US" w:eastAsia="zh-CN"/>
        </w:rPr>
        <w:t>提供</w:t>
      </w:r>
      <w:r>
        <w:rPr>
          <w:rFonts w:hint="eastAsia" w:ascii="宋体" w:hAnsi="宋体"/>
          <w:sz w:val="28"/>
          <w:szCs w:val="28"/>
        </w:rPr>
        <w:t>上一年度财务报表；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7、本项目专门面向中小企业，投标人</w:t>
      </w:r>
      <w:r>
        <w:rPr>
          <w:rFonts w:hint="eastAsia" w:ascii="宋体" w:hAnsi="宋体"/>
          <w:sz w:val="28"/>
          <w:szCs w:val="28"/>
        </w:rPr>
        <w:t>须</w:t>
      </w:r>
      <w:r>
        <w:rPr>
          <w:rFonts w:hint="eastAsia" w:ascii="宋体" w:hAnsi="宋体"/>
          <w:sz w:val="28"/>
          <w:szCs w:val="28"/>
          <w:lang w:val="en-US" w:eastAsia="zh-CN"/>
        </w:rPr>
        <w:t>提供中“小企业声明函”；</w:t>
      </w:r>
    </w:p>
    <w:p>
      <w:pPr>
        <w:pStyle w:val="9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8</w:t>
      </w:r>
      <w:r>
        <w:rPr>
          <w:rFonts w:hint="eastAsia" w:ascii="宋体" w:hAnsi="宋体"/>
          <w:sz w:val="28"/>
          <w:szCs w:val="28"/>
        </w:rPr>
        <w:t>、</w:t>
      </w:r>
      <w:r>
        <w:rPr>
          <w:rFonts w:hint="eastAsia" w:ascii="宋体" w:hAnsi="宋体"/>
          <w:sz w:val="28"/>
          <w:szCs w:val="28"/>
          <w:lang w:val="en-US" w:eastAsia="zh-CN"/>
        </w:rPr>
        <w:t>提供</w:t>
      </w:r>
      <w:r>
        <w:rPr>
          <w:rFonts w:hint="eastAsia" w:ascii="宋体" w:hAnsi="宋体"/>
          <w:sz w:val="28"/>
          <w:szCs w:val="28"/>
        </w:rPr>
        <w:t>参加政府采购</w:t>
      </w:r>
      <w:r>
        <w:rPr>
          <w:rFonts w:hint="eastAsia" w:ascii="宋体" w:hAnsi="宋体"/>
          <w:sz w:val="28"/>
          <w:szCs w:val="28"/>
          <w:lang w:val="en-US" w:eastAsia="zh-CN"/>
        </w:rPr>
        <w:t>近</w:t>
      </w:r>
      <w:r>
        <w:rPr>
          <w:rFonts w:hint="eastAsia" w:ascii="宋体" w:hAnsi="宋体"/>
          <w:sz w:val="28"/>
          <w:szCs w:val="28"/>
        </w:rPr>
        <w:t>三年内</w:t>
      </w:r>
      <w:r>
        <w:rPr>
          <w:rFonts w:hint="eastAsia" w:ascii="宋体" w:hAnsi="宋体"/>
          <w:sz w:val="28"/>
          <w:szCs w:val="28"/>
          <w:lang w:eastAsia="zh-CN"/>
        </w:rPr>
        <w:t>，</w:t>
      </w:r>
      <w:r>
        <w:rPr>
          <w:rFonts w:hint="eastAsia" w:ascii="宋体" w:hAnsi="宋体"/>
          <w:sz w:val="28"/>
          <w:szCs w:val="28"/>
        </w:rPr>
        <w:t>在经营活动中没有重大违法记录书面声明。</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三、获取询标文件时间和方式</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1、获取时间：202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9</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日—20</w:t>
      </w:r>
      <w:r>
        <w:rPr>
          <w:rFonts w:hint="eastAsia" w:asciiTheme="minorEastAsia" w:hAnsiTheme="minorEastAsia" w:eastAsiaTheme="minorEastAsia"/>
          <w:sz w:val="28"/>
          <w:szCs w:val="28"/>
          <w:lang w:val="en-US" w:eastAsia="zh-CN"/>
        </w:rPr>
        <w:t>22</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9</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8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2、获取方式：内蒙古内蒙古自治区肿瘤医院网站（</w:t>
      </w:r>
      <w:r>
        <w:rPr>
          <w:rFonts w:asciiTheme="minorEastAsia" w:hAnsiTheme="minorEastAsia" w:eastAsiaTheme="minorEastAsia"/>
          <w:sz w:val="28"/>
          <w:szCs w:val="28"/>
        </w:rPr>
        <w:t>http://www.nmgzlyy.com/</w:t>
      </w:r>
      <w:r>
        <w:rPr>
          <w:rFonts w:hint="eastAsia" w:asciiTheme="minorEastAsia" w:hAnsiTheme="minorEastAsia" w:eastAsiaTheme="minorEastAsia"/>
          <w:sz w:val="28"/>
          <w:szCs w:val="28"/>
        </w:rPr>
        <w:t>）自行下载。</w:t>
      </w:r>
    </w:p>
    <w:p>
      <w:pPr>
        <w:keepNext w:val="0"/>
        <w:keepLines w:val="0"/>
        <w:pageBreakBefore w:val="0"/>
        <w:widowControl w:val="0"/>
        <w:kinsoku/>
        <w:wordWrap/>
        <w:overflowPunct/>
        <w:topLinePunct w:val="0"/>
        <w:autoSpaceDE/>
        <w:autoSpaceDN/>
        <w:bidi w:val="0"/>
        <w:spacing w:line="360" w:lineRule="auto"/>
        <w:ind w:firstLine="498" w:firstLineChars="177"/>
        <w:textAlignment w:val="auto"/>
        <w:rPr>
          <w:rFonts w:asciiTheme="minorEastAsia" w:hAnsiTheme="minorEastAsia"/>
          <w:b/>
          <w:sz w:val="28"/>
          <w:szCs w:val="28"/>
        </w:rPr>
      </w:pPr>
      <w:r>
        <w:rPr>
          <w:rFonts w:hint="eastAsia" w:asciiTheme="minorEastAsia" w:hAnsiTheme="minorEastAsia"/>
          <w:b/>
          <w:sz w:val="28"/>
          <w:szCs w:val="28"/>
        </w:rPr>
        <w:t>四、响应文件接收时间、地点及评审时间、地点</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1、响应文件接收时间：202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9</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13</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15:00</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u w:val="single"/>
        </w:rPr>
        <w:t xml:space="preserve">15:30 </w:t>
      </w:r>
      <w:r>
        <w:rPr>
          <w:rFonts w:hint="eastAsia" w:asciiTheme="minorEastAsia" w:hAnsiTheme="minorEastAsia" w:eastAsiaTheme="minorEastAsia"/>
          <w:sz w:val="28"/>
          <w:szCs w:val="28"/>
        </w:rPr>
        <w:t>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cs="Arial" w:asciiTheme="minorEastAsia" w:hAnsiTheme="minorEastAsia"/>
          <w:sz w:val="28"/>
          <w:szCs w:val="28"/>
        </w:rPr>
      </w:pPr>
      <w:r>
        <w:rPr>
          <w:rFonts w:hint="eastAsia" w:asciiTheme="minorEastAsia" w:hAnsiTheme="minorEastAsia"/>
          <w:sz w:val="28"/>
          <w:szCs w:val="28"/>
        </w:rPr>
        <w:t>2、接收响应文件地点：</w:t>
      </w:r>
      <w:r>
        <w:rPr>
          <w:rFonts w:hint="eastAsia" w:cs="Arial" w:asciiTheme="minorEastAsia" w:hAnsiTheme="minorEastAsia"/>
          <w:sz w:val="28"/>
          <w:szCs w:val="28"/>
        </w:rPr>
        <w:t xml:space="preserve">内蒙古呼和浩特市赛罕区昭乌达路内蒙古医科大学附属人民医院 </w:t>
      </w:r>
      <w:r>
        <w:rPr>
          <w:rFonts w:hint="eastAsia" w:cs="Arial" w:asciiTheme="minorEastAsia" w:hAnsiTheme="minorEastAsia"/>
          <w:sz w:val="28"/>
          <w:szCs w:val="28"/>
          <w:u w:val="single"/>
        </w:rPr>
        <w:t xml:space="preserve"> 门诊部5 </w:t>
      </w:r>
      <w:r>
        <w:rPr>
          <w:rFonts w:hint="eastAsia" w:cs="Arial" w:asciiTheme="minorEastAsia" w:hAnsiTheme="minorEastAsia"/>
          <w:sz w:val="28"/>
          <w:szCs w:val="28"/>
        </w:rPr>
        <w:t>楼</w:t>
      </w:r>
      <w:r>
        <w:rPr>
          <w:rFonts w:hint="eastAsia" w:cs="Arial" w:asciiTheme="minorEastAsia" w:hAnsiTheme="minorEastAsia"/>
          <w:sz w:val="28"/>
          <w:szCs w:val="28"/>
          <w:u w:val="single"/>
        </w:rPr>
        <w:t xml:space="preserve">  524  </w:t>
      </w:r>
      <w:r>
        <w:rPr>
          <w:rFonts w:hint="eastAsia" w:cs="Arial" w:asciiTheme="minorEastAsia" w:hAnsiTheme="minorEastAsia"/>
          <w:sz w:val="28"/>
          <w:szCs w:val="28"/>
        </w:rPr>
        <w:t>会议室。</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3、文件接收人：</w:t>
      </w:r>
      <w:r>
        <w:rPr>
          <w:rFonts w:hint="eastAsia" w:asciiTheme="minorEastAsia" w:hAnsiTheme="minorEastAsia" w:eastAsiaTheme="minorEastAsia"/>
          <w:sz w:val="28"/>
          <w:szCs w:val="28"/>
          <w:u w:val="single"/>
        </w:rPr>
        <w:t xml:space="preserve">    马   </w:t>
      </w:r>
      <w:r>
        <w:rPr>
          <w:rFonts w:hint="eastAsia" w:asciiTheme="minorEastAsia" w:hAnsiTheme="minorEastAsia" w:eastAsiaTheme="minorEastAsia"/>
          <w:sz w:val="28"/>
          <w:szCs w:val="28"/>
        </w:rPr>
        <w:t>老师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4、联系电话：0471-</w:t>
      </w:r>
      <w:r>
        <w:rPr>
          <w:rFonts w:hint="eastAsia" w:asciiTheme="minorEastAsia" w:hAnsiTheme="minorEastAsia" w:eastAsiaTheme="minorEastAsia"/>
          <w:sz w:val="28"/>
          <w:szCs w:val="28"/>
          <w:u w:val="single"/>
        </w:rPr>
        <w:t xml:space="preserve">   3280839      </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5、评审开始时间：202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9</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13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u w:val="single"/>
          <w:lang w:val="en-US" w:eastAsia="zh-CN"/>
        </w:rPr>
        <w:t>5</w:t>
      </w:r>
      <w:r>
        <w:rPr>
          <w:rFonts w:hint="eastAsia" w:asciiTheme="minorEastAsia" w:hAnsiTheme="minorEastAsia" w:eastAsiaTheme="minorEastAsia"/>
          <w:sz w:val="28"/>
          <w:szCs w:val="28"/>
          <w:u w:val="single"/>
        </w:rPr>
        <w:t>:</w:t>
      </w:r>
      <w:r>
        <w:rPr>
          <w:rFonts w:hint="eastAsia" w:asciiTheme="minorEastAsia" w:hAnsiTheme="minorEastAsia" w:eastAsiaTheme="minorEastAsia"/>
          <w:sz w:val="28"/>
          <w:szCs w:val="28"/>
          <w:u w:val="single"/>
          <w:lang w:val="en-US" w:eastAsia="zh-CN"/>
        </w:rPr>
        <w:t>3</w:t>
      </w:r>
      <w:r>
        <w:rPr>
          <w:rFonts w:hint="eastAsia" w:asciiTheme="minorEastAsia" w:hAnsiTheme="minorEastAsia" w:eastAsiaTheme="minorEastAsia"/>
          <w:sz w:val="28"/>
          <w:szCs w:val="28"/>
          <w:u w:val="single"/>
        </w:rPr>
        <w:t xml:space="preserve">0  </w:t>
      </w:r>
      <w:r>
        <w:rPr>
          <w:rFonts w:hint="eastAsia" w:asciiTheme="minorEastAsia" w:hAnsiTheme="minorEastAsia" w:eastAsiaTheme="minorEastAsia"/>
          <w:sz w:val="28"/>
          <w:szCs w:val="28"/>
        </w:rPr>
        <w:t>时</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6、评审地点：</w:t>
      </w:r>
      <w:r>
        <w:rPr>
          <w:rFonts w:hint="eastAsia" w:cs="Arial" w:asciiTheme="minorEastAsia" w:hAnsiTheme="minorEastAsia" w:eastAsiaTheme="minorEastAsia"/>
          <w:sz w:val="28"/>
          <w:szCs w:val="28"/>
        </w:rPr>
        <w:t>内蒙古呼和浩特市赛罕区昭乌达路内蒙古医科大学附属人民医院</w:t>
      </w:r>
      <w:r>
        <w:rPr>
          <w:rFonts w:hint="eastAsia" w:cs="Arial" w:asciiTheme="minorEastAsia" w:hAnsiTheme="minorEastAsia" w:eastAsiaTheme="minorEastAsia"/>
          <w:sz w:val="28"/>
          <w:szCs w:val="28"/>
          <w:u w:val="single"/>
        </w:rPr>
        <w:t xml:space="preserve">    门诊部5    </w:t>
      </w:r>
      <w:r>
        <w:rPr>
          <w:rFonts w:hint="eastAsia" w:cs="Arial" w:asciiTheme="minorEastAsia" w:hAnsiTheme="minorEastAsia" w:eastAsiaTheme="minorEastAsia"/>
          <w:sz w:val="28"/>
          <w:szCs w:val="28"/>
        </w:rPr>
        <w:t>楼</w:t>
      </w:r>
      <w:r>
        <w:rPr>
          <w:rFonts w:hint="eastAsia" w:cs="Arial" w:asciiTheme="minorEastAsia" w:hAnsiTheme="minorEastAsia" w:eastAsiaTheme="minorEastAsia"/>
          <w:sz w:val="28"/>
          <w:szCs w:val="28"/>
          <w:u w:val="single"/>
        </w:rPr>
        <w:t xml:space="preserve">  524   </w:t>
      </w:r>
      <w:r>
        <w:rPr>
          <w:rFonts w:hint="eastAsia" w:cs="Arial" w:asciiTheme="minorEastAsia" w:hAnsiTheme="minorEastAsia" w:eastAsiaTheme="minorEastAsia"/>
          <w:sz w:val="28"/>
          <w:szCs w:val="28"/>
        </w:rPr>
        <w:t>会议室。</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五、联系方式</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采购人：内蒙古医科大学附属人民医院</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地  址：内蒙古呼和浩特市赛罕区昭乌达路42号</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邮  编：010020</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联系人：</w:t>
      </w:r>
      <w:r>
        <w:rPr>
          <w:rFonts w:hint="eastAsia" w:asciiTheme="minorEastAsia" w:hAnsiTheme="minorEastAsia" w:eastAsiaTheme="minorEastAsia"/>
          <w:sz w:val="28"/>
          <w:szCs w:val="28"/>
          <w:u w:val="single"/>
        </w:rPr>
        <w:t xml:space="preserve">  马  </w:t>
      </w:r>
      <w:r>
        <w:rPr>
          <w:rFonts w:hint="eastAsia" w:asciiTheme="minorEastAsia" w:hAnsiTheme="minorEastAsia" w:eastAsiaTheme="minorEastAsia"/>
          <w:sz w:val="28"/>
          <w:szCs w:val="28"/>
        </w:rPr>
        <w:t>老师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联系电话：0471-</w:t>
      </w:r>
      <w:r>
        <w:rPr>
          <w:rFonts w:hint="eastAsia" w:asciiTheme="minorEastAsia" w:hAnsiTheme="minorEastAsia" w:eastAsiaTheme="minorEastAsia"/>
          <w:sz w:val="28"/>
          <w:szCs w:val="28"/>
          <w:u w:val="single"/>
        </w:rPr>
        <w:t xml:space="preserve">   3280839  </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六、公告期限</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sz w:val="28"/>
          <w:szCs w:val="28"/>
        </w:rPr>
      </w:pP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9</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2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9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 xml:space="preserve"> 8</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日止</w:t>
      </w: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8"/>
          <w:szCs w:val="28"/>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8"/>
          <w:szCs w:val="28"/>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8"/>
          <w:szCs w:val="28"/>
        </w:rPr>
      </w:pPr>
    </w:p>
    <w:p>
      <w:pPr>
        <w:keepNext w:val="0"/>
        <w:keepLines w:val="0"/>
        <w:pageBreakBefore w:val="0"/>
        <w:widowControl w:val="0"/>
        <w:kinsoku/>
        <w:wordWrap/>
        <w:overflowPunct/>
        <w:topLinePunct w:val="0"/>
        <w:autoSpaceDE/>
        <w:autoSpaceDN/>
        <w:bidi w:val="0"/>
        <w:spacing w:line="360" w:lineRule="auto"/>
        <w:ind w:right="480" w:firstLine="4620" w:firstLineChars="1650"/>
        <w:jc w:val="right"/>
        <w:textAlignment w:val="auto"/>
        <w:rPr>
          <w:rFonts w:asciiTheme="minorEastAsia" w:hAnsiTheme="minorEastAsia"/>
          <w:sz w:val="28"/>
          <w:szCs w:val="28"/>
        </w:rPr>
      </w:pPr>
      <w:r>
        <w:rPr>
          <w:rFonts w:hint="eastAsia" w:asciiTheme="minorEastAsia" w:hAnsiTheme="minorEastAsia"/>
          <w:sz w:val="28"/>
          <w:szCs w:val="28"/>
        </w:rPr>
        <w:t>内蒙古医科大学附属人民医院</w:t>
      </w:r>
    </w:p>
    <w:p>
      <w:pPr>
        <w:keepNext w:val="0"/>
        <w:keepLines w:val="0"/>
        <w:pageBreakBefore w:val="0"/>
        <w:widowControl w:val="0"/>
        <w:kinsoku/>
        <w:wordWrap/>
        <w:overflowPunct/>
        <w:topLinePunct w:val="0"/>
        <w:autoSpaceDE/>
        <w:autoSpaceDN/>
        <w:bidi w:val="0"/>
        <w:spacing w:line="360" w:lineRule="auto"/>
        <w:ind w:right="1080" w:firstLine="495" w:firstLineChars="177"/>
        <w:jc w:val="right"/>
        <w:textAlignment w:val="auto"/>
        <w:rPr>
          <w:sz w:val="28"/>
          <w:szCs w:val="28"/>
        </w:rPr>
      </w:pPr>
      <w:r>
        <w:rPr>
          <w:rFonts w:hint="eastAsia" w:asciiTheme="minorEastAsia" w:hAnsiTheme="minorEastAsia"/>
          <w:sz w:val="28"/>
          <w:szCs w:val="28"/>
        </w:rPr>
        <w:t xml:space="preserve">                          202</w:t>
      </w:r>
      <w:r>
        <w:rPr>
          <w:rFonts w:hint="eastAsia" w:asciiTheme="minorEastAsia" w:hAnsiTheme="minorEastAsia"/>
          <w:sz w:val="28"/>
          <w:szCs w:val="28"/>
          <w:lang w:val="en-US" w:eastAsia="zh-CN"/>
        </w:rPr>
        <w:t>2</w:t>
      </w:r>
      <w:r>
        <w:rPr>
          <w:rFonts w:asciiTheme="minorEastAsia" w:hAnsiTheme="minorEastAsia"/>
          <w:sz w:val="28"/>
          <w:szCs w:val="28"/>
        </w:rPr>
        <w:t>年</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9 </w:t>
      </w:r>
      <w:r>
        <w:rPr>
          <w:rFonts w:asciiTheme="minorEastAsia" w:hAnsiTheme="minorEastAsia"/>
          <w:sz w:val="28"/>
          <w:szCs w:val="28"/>
        </w:rPr>
        <w:t>月</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2</w:t>
      </w:r>
      <w:r>
        <w:rPr>
          <w:rFonts w:hint="eastAsia" w:asciiTheme="minorEastAsia" w:hAnsiTheme="minorEastAsia"/>
          <w:sz w:val="28"/>
          <w:szCs w:val="28"/>
          <w:u w:val="single"/>
        </w:rPr>
        <w:t xml:space="preserve"> </w:t>
      </w:r>
      <w:r>
        <w:rPr>
          <w:rFonts w:asciiTheme="minorEastAsia" w:hAnsiTheme="minorEastAsia"/>
          <w:sz w:val="28"/>
          <w:szCs w:val="28"/>
        </w:rPr>
        <w:t>日</w:t>
      </w:r>
    </w:p>
    <w:p>
      <w:pPr>
        <w:pStyle w:val="31"/>
        <w:pageBreakBefore w:val="0"/>
        <w:kinsoku/>
        <w:overflowPunct/>
        <w:topLinePunct w:val="0"/>
        <w:bidi w:val="0"/>
        <w:spacing w:before="0" w:after="0" w:line="500" w:lineRule="exact"/>
        <w:rPr>
          <w:rFonts w:ascii="黑体" w:hAnsi="黑体" w:eastAsia="黑体"/>
          <w:sz w:val="32"/>
        </w:rPr>
      </w:pPr>
      <w:r>
        <w:rPr>
          <w:rFonts w:ascii="黑体" w:hAnsi="黑体" w:eastAsia="黑体"/>
          <w:sz w:val="32"/>
        </w:rPr>
        <w:t>第二章 响应供应商须知</w:t>
      </w:r>
      <w:bookmarkEnd w:id="2"/>
    </w:p>
    <w:p>
      <w:pPr>
        <w:pageBreakBefore w:val="0"/>
        <w:kinsoku/>
        <w:overflowPunct/>
        <w:topLinePunct w:val="0"/>
        <w:bidi w:val="0"/>
        <w:spacing w:line="500" w:lineRule="exact"/>
      </w:pPr>
    </w:p>
    <w:p>
      <w:pPr>
        <w:pStyle w:val="5"/>
        <w:pageBreakBefore w:val="0"/>
        <w:kinsoku/>
        <w:overflowPunct/>
        <w:topLinePunct w:val="0"/>
        <w:bidi w:val="0"/>
        <w:spacing w:before="0" w:after="0" w:line="500" w:lineRule="exact"/>
        <w:ind w:left="-424" w:leftChars="-202"/>
        <w:jc w:val="left"/>
        <w:rPr>
          <w:rFonts w:ascii="宋体" w:hAnsi="宋体" w:eastAsia="宋体"/>
          <w:sz w:val="28"/>
          <w:szCs w:val="28"/>
        </w:rPr>
      </w:pPr>
      <w:bookmarkStart w:id="3" w:name="_Toc26377872"/>
      <w:bookmarkStart w:id="4" w:name="_Toc26377983"/>
      <w:bookmarkStart w:id="5" w:name="_Toc26377904"/>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pPr>
        <w:pageBreakBefore w:val="0"/>
        <w:kinsoku/>
        <w:overflowPunct/>
        <w:topLinePunct w:val="0"/>
        <w:bidi w:val="0"/>
        <w:spacing w:line="500" w:lineRule="exact"/>
      </w:pPr>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pageBreakBefore w:val="0"/>
              <w:kinsoku/>
              <w:overflowPunct/>
              <w:topLinePunct w:val="0"/>
              <w:bidi w:val="0"/>
              <w:spacing w:line="500" w:lineRule="exact"/>
              <w:jc w:val="center"/>
              <w:rPr>
                <w:rFonts w:ascii="宋体" w:hAnsi="宋体"/>
                <w:b/>
                <w:sz w:val="24"/>
              </w:rPr>
            </w:pPr>
            <w:r>
              <w:rPr>
                <w:rFonts w:ascii="宋体" w:hAnsi="宋体"/>
                <w:b/>
                <w:sz w:val="24"/>
              </w:rPr>
              <w:t>序号</w:t>
            </w:r>
          </w:p>
        </w:tc>
        <w:tc>
          <w:tcPr>
            <w:tcW w:w="2402" w:type="dxa"/>
            <w:vAlign w:val="center"/>
          </w:tcPr>
          <w:p>
            <w:pPr>
              <w:pageBreakBefore w:val="0"/>
              <w:kinsoku/>
              <w:overflowPunct/>
              <w:topLinePunct w:val="0"/>
              <w:bidi w:val="0"/>
              <w:spacing w:line="500" w:lineRule="exact"/>
              <w:ind w:left="57" w:right="57" w:firstLine="57"/>
              <w:jc w:val="center"/>
              <w:rPr>
                <w:rFonts w:ascii="宋体" w:hAnsi="宋体"/>
                <w:b/>
                <w:sz w:val="24"/>
              </w:rPr>
            </w:pPr>
            <w:r>
              <w:rPr>
                <w:rFonts w:ascii="宋体" w:hAnsi="宋体"/>
                <w:b/>
                <w:sz w:val="24"/>
              </w:rPr>
              <w:t>项    目</w:t>
            </w:r>
          </w:p>
        </w:tc>
        <w:tc>
          <w:tcPr>
            <w:tcW w:w="6434" w:type="dxa"/>
            <w:vAlign w:val="center"/>
          </w:tcPr>
          <w:p>
            <w:pPr>
              <w:pageBreakBefore w:val="0"/>
              <w:kinsoku/>
              <w:overflowPunct/>
              <w:topLinePunct w:val="0"/>
              <w:bidi w:val="0"/>
              <w:spacing w:line="500" w:lineRule="exact"/>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pageBreakBefore w:val="0"/>
              <w:kinsoku/>
              <w:overflowPunct/>
              <w:topLinePunct w:val="0"/>
              <w:bidi w:val="0"/>
              <w:spacing w:line="500" w:lineRule="exact"/>
              <w:ind w:right="57"/>
              <w:jc w:val="center"/>
              <w:rPr>
                <w:rFonts w:ascii="宋体" w:hAnsi="宋体"/>
                <w:sz w:val="24"/>
              </w:rPr>
            </w:pPr>
            <w:r>
              <w:rPr>
                <w:rFonts w:ascii="宋体" w:hAnsi="宋体"/>
                <w:sz w:val="24"/>
              </w:rPr>
              <w:t>1</w:t>
            </w:r>
          </w:p>
        </w:tc>
        <w:tc>
          <w:tcPr>
            <w:tcW w:w="2402" w:type="dxa"/>
            <w:vAlign w:val="center"/>
          </w:tcPr>
          <w:p>
            <w:pPr>
              <w:pageBreakBefore w:val="0"/>
              <w:kinsoku/>
              <w:overflowPunct/>
              <w:topLinePunct w:val="0"/>
              <w:bidi w:val="0"/>
              <w:spacing w:line="500" w:lineRule="exact"/>
              <w:rPr>
                <w:rFonts w:ascii="宋体" w:hAnsi="宋体"/>
                <w:sz w:val="24"/>
              </w:rPr>
            </w:pPr>
            <w:r>
              <w:rPr>
                <w:rFonts w:ascii="宋体" w:hAnsi="宋体"/>
                <w:sz w:val="24"/>
              </w:rPr>
              <w:t>项目名称</w:t>
            </w:r>
          </w:p>
        </w:tc>
        <w:tc>
          <w:tcPr>
            <w:tcW w:w="6434" w:type="dxa"/>
            <w:vAlign w:val="center"/>
          </w:tcPr>
          <w:p>
            <w:pPr>
              <w:pageBreakBefore w:val="0"/>
              <w:kinsoku/>
              <w:overflowPunct/>
              <w:topLinePunct w:val="0"/>
              <w:bidi w:val="0"/>
              <w:spacing w:line="500" w:lineRule="exact"/>
              <w:rPr>
                <w:rFonts w:hint="default" w:ascii="宋体" w:hAnsi="宋体"/>
                <w:sz w:val="24"/>
                <w:lang w:val="en-US"/>
              </w:rPr>
            </w:pPr>
            <w:r>
              <w:rPr>
                <w:rFonts w:hint="eastAsia" w:ascii="宋体" w:hAnsi="宋体"/>
                <w:sz w:val="28"/>
                <w:szCs w:val="28"/>
                <w:lang w:val="en-US" w:eastAsia="zh-CN"/>
              </w:rPr>
              <w:t>砖墙维修等零星工程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ascii="宋体" w:hAnsi="宋体"/>
                <w:sz w:val="24"/>
              </w:rPr>
              <w:t>2</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项目国别</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3</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采购项目备案编号</w:t>
            </w:r>
          </w:p>
        </w:tc>
        <w:tc>
          <w:tcPr>
            <w:tcW w:w="6434" w:type="dxa"/>
            <w:vAlign w:val="center"/>
          </w:tcPr>
          <w:p>
            <w:pPr>
              <w:pageBreakBefore w:val="0"/>
              <w:kinsoku/>
              <w:overflowPunct/>
              <w:topLinePunct w:val="0"/>
              <w:bidi w:val="0"/>
              <w:spacing w:line="500" w:lineRule="exact"/>
              <w:rPr>
                <w:rFonts w:hint="default" w:ascii="宋体" w:hAnsi="宋体" w:eastAsia="宋体"/>
                <w:sz w:val="24"/>
                <w:lang w:val="en-US" w:eastAsia="zh-CN"/>
              </w:rPr>
            </w:pPr>
            <w:r>
              <w:rPr>
                <w:rFonts w:hint="eastAsia" w:ascii="宋体" w:hAnsi="宋体"/>
                <w:sz w:val="24"/>
              </w:rPr>
              <w:t>NMZL202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4</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采购组织形式</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ascii="宋体" w:hAnsi="宋体"/>
                <w:sz w:val="24"/>
              </w:rPr>
              <w:t>5</w:t>
            </w:r>
          </w:p>
        </w:tc>
        <w:tc>
          <w:tcPr>
            <w:tcW w:w="2402" w:type="dxa"/>
            <w:vAlign w:val="center"/>
          </w:tcPr>
          <w:p>
            <w:pPr>
              <w:pageBreakBefore w:val="0"/>
              <w:kinsoku/>
              <w:overflowPunct/>
              <w:topLinePunct w:val="0"/>
              <w:bidi w:val="0"/>
              <w:spacing w:line="500" w:lineRule="exact"/>
              <w:rPr>
                <w:rFonts w:ascii="宋体" w:hAnsi="宋体"/>
                <w:sz w:val="24"/>
              </w:rPr>
            </w:pPr>
            <w:r>
              <w:rPr>
                <w:rFonts w:ascii="宋体" w:hAnsi="宋体"/>
                <w:sz w:val="24"/>
              </w:rPr>
              <w:t>响应文件</w:t>
            </w:r>
          </w:p>
        </w:tc>
        <w:tc>
          <w:tcPr>
            <w:tcW w:w="6434" w:type="dxa"/>
            <w:vAlign w:val="center"/>
          </w:tcPr>
          <w:p>
            <w:pPr>
              <w:pageBreakBefore w:val="0"/>
              <w:kinsoku/>
              <w:overflowPunct/>
              <w:topLinePunct w:val="0"/>
              <w:bidi w:val="0"/>
              <w:spacing w:line="500" w:lineRule="exact"/>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6</w:t>
            </w:r>
          </w:p>
        </w:tc>
        <w:tc>
          <w:tcPr>
            <w:tcW w:w="2402" w:type="dxa"/>
            <w:vAlign w:val="center"/>
          </w:tcPr>
          <w:p>
            <w:pPr>
              <w:pageBreakBefore w:val="0"/>
              <w:kinsoku/>
              <w:overflowPunct/>
              <w:topLinePunct w:val="0"/>
              <w:bidi w:val="0"/>
              <w:spacing w:line="500" w:lineRule="exact"/>
              <w:rPr>
                <w:rFonts w:ascii="宋体" w:hAnsi="宋体"/>
                <w:sz w:val="24"/>
              </w:rPr>
            </w:pPr>
            <w:r>
              <w:rPr>
                <w:rFonts w:ascii="宋体" w:hAnsi="宋体"/>
                <w:sz w:val="24"/>
              </w:rPr>
              <w:t>竞标有效期</w:t>
            </w:r>
          </w:p>
        </w:tc>
        <w:tc>
          <w:tcPr>
            <w:tcW w:w="6434" w:type="dxa"/>
            <w:vAlign w:val="center"/>
          </w:tcPr>
          <w:p>
            <w:pPr>
              <w:pageBreakBefore w:val="0"/>
              <w:kinsoku/>
              <w:overflowPunct/>
              <w:topLinePunct w:val="0"/>
              <w:bidi w:val="0"/>
              <w:spacing w:line="500" w:lineRule="exact"/>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7</w:t>
            </w:r>
          </w:p>
        </w:tc>
        <w:tc>
          <w:tcPr>
            <w:tcW w:w="2402" w:type="dxa"/>
            <w:vAlign w:val="center"/>
          </w:tcPr>
          <w:p>
            <w:pPr>
              <w:pageBreakBefore w:val="0"/>
              <w:kinsoku/>
              <w:overflowPunct/>
              <w:topLinePunct w:val="0"/>
              <w:bidi w:val="0"/>
              <w:spacing w:line="500" w:lineRule="exact"/>
              <w:ind w:right="-105" w:rightChars="-50"/>
              <w:rPr>
                <w:rFonts w:ascii="宋体" w:hAnsi="宋体"/>
                <w:sz w:val="24"/>
              </w:rPr>
            </w:pPr>
            <w:r>
              <w:rPr>
                <w:rFonts w:hint="eastAsia" w:ascii="宋体" w:hAnsi="宋体"/>
                <w:sz w:val="24"/>
              </w:rPr>
              <w:t>竞标保证金</w:t>
            </w:r>
          </w:p>
        </w:tc>
        <w:tc>
          <w:tcPr>
            <w:tcW w:w="6434" w:type="dxa"/>
            <w:vAlign w:val="center"/>
          </w:tcPr>
          <w:p>
            <w:pPr>
              <w:pageBreakBefore w:val="0"/>
              <w:kinsoku/>
              <w:overflowPunct/>
              <w:topLinePunct w:val="0"/>
              <w:bidi w:val="0"/>
              <w:spacing w:line="500" w:lineRule="exact"/>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8</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响应文件接收时间</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13</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15:00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9</w:t>
            </w:r>
          </w:p>
        </w:tc>
        <w:tc>
          <w:tcPr>
            <w:tcW w:w="2402" w:type="dxa"/>
            <w:vAlign w:val="center"/>
          </w:tcPr>
          <w:p>
            <w:pPr>
              <w:pageBreakBefore w:val="0"/>
              <w:kinsoku/>
              <w:overflowPunct/>
              <w:topLinePunct w:val="0"/>
              <w:bidi w:val="0"/>
              <w:spacing w:line="500" w:lineRule="exact"/>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10</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接收人及联系方式</w:t>
            </w:r>
          </w:p>
        </w:tc>
        <w:tc>
          <w:tcPr>
            <w:tcW w:w="6434" w:type="dxa"/>
            <w:vAlign w:val="center"/>
          </w:tcPr>
          <w:p>
            <w:pPr>
              <w:pageBreakBefore w:val="0"/>
              <w:kinsoku/>
              <w:overflowPunct/>
              <w:topLinePunct w:val="0"/>
              <w:bidi w:val="0"/>
              <w:spacing w:line="500" w:lineRule="exact"/>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11</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时间：202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 xml:space="preserve"> 13</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w:t>
            </w:r>
            <w:r>
              <w:rPr>
                <w:rFonts w:hint="eastAsia" w:ascii="宋体" w:hAnsi="宋体"/>
                <w:sz w:val="24"/>
                <w:u w:val="single"/>
                <w:lang w:val="en-US" w:eastAsia="zh-CN"/>
              </w:rPr>
              <w:t>5</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 xml:space="preserve">0  </w:t>
            </w:r>
            <w:r>
              <w:rPr>
                <w:rFonts w:hint="eastAsia" w:ascii="宋体" w:hAnsi="宋体"/>
                <w:sz w:val="24"/>
              </w:rPr>
              <w:t>时</w:t>
            </w:r>
          </w:p>
          <w:p>
            <w:pPr>
              <w:pageBreakBefore w:val="0"/>
              <w:kinsoku/>
              <w:overflowPunct/>
              <w:topLinePunct w:val="0"/>
              <w:bidi w:val="0"/>
              <w:spacing w:line="500" w:lineRule="exact"/>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12</w:t>
            </w:r>
          </w:p>
        </w:tc>
        <w:tc>
          <w:tcPr>
            <w:tcW w:w="2402" w:type="dxa"/>
            <w:vAlign w:val="center"/>
          </w:tcPr>
          <w:p>
            <w:pPr>
              <w:pageBreakBefore w:val="0"/>
              <w:kinsoku/>
              <w:overflowPunct/>
              <w:topLinePunct w:val="0"/>
              <w:bidi w:val="0"/>
              <w:spacing w:line="500" w:lineRule="exact"/>
              <w:jc w:val="left"/>
              <w:rPr>
                <w:rFonts w:hint="eastAsia" w:ascii="宋体" w:hAnsi="宋体" w:eastAsia="宋体"/>
                <w:sz w:val="24"/>
                <w:lang w:eastAsia="zh-CN"/>
              </w:rPr>
            </w:pPr>
            <w:r>
              <w:rPr>
                <w:rFonts w:hint="eastAsia" w:ascii="宋体" w:hAnsi="宋体"/>
                <w:sz w:val="24"/>
                <w:lang w:val="en-US" w:eastAsia="zh-CN"/>
              </w:rPr>
              <w:t>工期</w:t>
            </w:r>
          </w:p>
        </w:tc>
        <w:tc>
          <w:tcPr>
            <w:tcW w:w="6434" w:type="dxa"/>
            <w:vAlign w:val="center"/>
          </w:tcPr>
          <w:p>
            <w:pPr>
              <w:pageBreakBefore w:val="0"/>
              <w:kinsoku/>
              <w:overflowPunct/>
              <w:topLinePunct w:val="0"/>
              <w:bidi w:val="0"/>
              <w:spacing w:line="500" w:lineRule="exact"/>
              <w:rPr>
                <w:rFonts w:hint="default" w:ascii="宋体" w:hAnsi="宋体" w:eastAsia="宋体"/>
                <w:sz w:val="24"/>
                <w:lang w:val="en-US" w:eastAsia="zh-CN"/>
              </w:rPr>
            </w:pPr>
            <w:r>
              <w:rPr>
                <w:rFonts w:hint="eastAsia" w:ascii="宋体" w:hAnsi="宋体"/>
                <w:sz w:val="24"/>
              </w:rPr>
              <w:t>签订合同后</w:t>
            </w:r>
            <w:r>
              <w:rPr>
                <w:rFonts w:hint="eastAsia" w:ascii="宋体" w:hAnsi="宋体"/>
                <w:sz w:val="24"/>
                <w:u w:val="single"/>
              </w:rPr>
              <w:t xml:space="preserve"> </w:t>
            </w:r>
            <w:r>
              <w:rPr>
                <w:rFonts w:hint="eastAsia" w:ascii="宋体" w:hAnsi="宋体"/>
                <w:sz w:val="24"/>
                <w:u w:val="single"/>
                <w:lang w:val="en-US" w:eastAsia="zh-CN"/>
              </w:rPr>
              <w:t>21</w:t>
            </w:r>
            <w:r>
              <w:rPr>
                <w:rFonts w:hint="eastAsia" w:ascii="宋体" w:hAnsi="宋体"/>
                <w:sz w:val="24"/>
                <w:u w:val="none"/>
                <w:lang w:val="en-US" w:eastAsia="zh-CN"/>
              </w:rPr>
              <w:t>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13</w:t>
            </w:r>
          </w:p>
        </w:tc>
        <w:tc>
          <w:tcPr>
            <w:tcW w:w="2402" w:type="dxa"/>
            <w:vAlign w:val="center"/>
          </w:tcPr>
          <w:p>
            <w:pPr>
              <w:pageBreakBefore w:val="0"/>
              <w:kinsoku/>
              <w:overflowPunct/>
              <w:topLinePunct w:val="0"/>
              <w:bidi w:val="0"/>
              <w:spacing w:line="500" w:lineRule="exact"/>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pageBreakBefore w:val="0"/>
              <w:kinsoku/>
              <w:overflowPunct/>
              <w:topLinePunct w:val="0"/>
              <w:bidi w:val="0"/>
              <w:spacing w:line="500" w:lineRule="exact"/>
              <w:rPr>
                <w:rFonts w:hint="default" w:ascii="宋体" w:hAnsi="宋体" w:eastAsia="宋体"/>
                <w:sz w:val="24"/>
                <w:lang w:val="en-US" w:eastAsia="zh-CN"/>
              </w:rPr>
            </w:pPr>
            <w:r>
              <w:rPr>
                <w:rFonts w:hint="eastAsia" w:ascii="宋体" w:hAnsi="宋体"/>
                <w:sz w:val="24"/>
                <w:lang w:val="en-US" w:eastAsia="zh-CN"/>
              </w:rPr>
              <w:t>保质期</w:t>
            </w:r>
          </w:p>
        </w:tc>
        <w:tc>
          <w:tcPr>
            <w:tcW w:w="6434" w:type="dxa"/>
            <w:vAlign w:val="center"/>
          </w:tcPr>
          <w:p>
            <w:pPr>
              <w:pageBreakBefore w:val="0"/>
              <w:kinsoku/>
              <w:overflowPunct/>
              <w:topLinePunct w:val="0"/>
              <w:bidi w:val="0"/>
              <w:spacing w:line="500" w:lineRule="exact"/>
              <w:rPr>
                <w:rFonts w:hint="default" w:ascii="宋体" w:hAnsi="宋体" w:eastAsia="宋体"/>
                <w:sz w:val="24"/>
                <w:lang w:val="en-US" w:eastAsia="zh-CN"/>
              </w:rPr>
            </w:pPr>
            <w:r>
              <w:rPr>
                <w:rFonts w:hint="eastAsia" w:ascii="宋体" w:hAnsi="宋体"/>
                <w:sz w:val="24"/>
                <w:u w:val="none"/>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15</w:t>
            </w:r>
          </w:p>
        </w:tc>
        <w:tc>
          <w:tcPr>
            <w:tcW w:w="2402" w:type="dxa"/>
            <w:vAlign w:val="center"/>
          </w:tcPr>
          <w:p>
            <w:pPr>
              <w:pageBreakBefore w:val="0"/>
              <w:kinsoku/>
              <w:overflowPunct/>
              <w:topLinePunct w:val="0"/>
              <w:bidi w:val="0"/>
              <w:spacing w:line="500" w:lineRule="exact"/>
              <w:rPr>
                <w:rFonts w:ascii="宋体" w:hAnsi="宋体"/>
                <w:sz w:val="24"/>
              </w:rPr>
            </w:pPr>
            <w:r>
              <w:rPr>
                <w:rFonts w:ascii="宋体" w:hAnsi="宋体"/>
                <w:sz w:val="24"/>
              </w:rPr>
              <w:t>项目内容</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16</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17</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付款方式</w:t>
            </w:r>
          </w:p>
        </w:tc>
        <w:tc>
          <w:tcPr>
            <w:tcW w:w="6434" w:type="dxa"/>
            <w:vAlign w:val="center"/>
          </w:tcPr>
          <w:p>
            <w:pPr>
              <w:pStyle w:val="19"/>
              <w:spacing w:line="360" w:lineRule="auto"/>
              <w:rPr>
                <w:rFonts w:hint="eastAsia" w:ascii="宋体" w:hAnsi="宋体" w:eastAsia="宋体"/>
                <w:sz w:val="24"/>
                <w:lang w:val="en-US" w:eastAsia="zh-CN"/>
              </w:rPr>
            </w:pPr>
            <w:r>
              <w:rPr>
                <w:rFonts w:hint="eastAsia" w:hAnsi="宋体" w:cs="Times New Roman"/>
                <w:sz w:val="24"/>
                <w:lang w:val="en-US" w:eastAsia="zh-CN"/>
              </w:rPr>
              <w:t>按时合同约定期限完成工程，且验收合格后，</w:t>
            </w:r>
            <w:r>
              <w:rPr>
                <w:rFonts w:hint="eastAsia" w:hAnsi="宋体" w:cs="Times New Roman"/>
                <w:sz w:val="24"/>
              </w:rPr>
              <w:t>以审计结算工程量及造价为准一次性支付</w:t>
            </w:r>
            <w:r>
              <w:rPr>
                <w:rFonts w:hint="eastAsia" w:hAnsi="宋体" w:cs="Times New Roman"/>
                <w:sz w:val="24"/>
                <w:lang w:val="en-US" w:eastAsia="zh-CN"/>
              </w:rPr>
              <w:t>工程款</w:t>
            </w:r>
            <w:r>
              <w:rPr>
                <w:rFonts w:hint="eastAsia" w:hAnsi="宋体"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18</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履约保证金</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合同签订后五日内向医院交纳</w:t>
            </w:r>
            <w:r>
              <w:rPr>
                <w:rFonts w:hint="eastAsia" w:ascii="宋体" w:hAnsi="宋体"/>
                <w:sz w:val="24"/>
                <w:lang w:val="en-US" w:eastAsia="zh-CN"/>
              </w:rPr>
              <w:t>成交金额</w:t>
            </w:r>
            <w:r>
              <w:rPr>
                <w:rFonts w:hint="eastAsia" w:ascii="宋体" w:hAnsi="宋体"/>
                <w:sz w:val="24"/>
              </w:rPr>
              <w:t>10%</w:t>
            </w:r>
            <w:r>
              <w:rPr>
                <w:rFonts w:hint="eastAsia" w:ascii="宋体" w:hAnsi="宋体"/>
                <w:sz w:val="24"/>
                <w:lang w:val="en-US" w:eastAsia="zh-CN"/>
              </w:rPr>
              <w:t>的</w:t>
            </w:r>
            <w:r>
              <w:rPr>
                <w:rFonts w:hint="eastAsia" w:ascii="宋体" w:hAnsi="宋体"/>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19</w:t>
            </w:r>
          </w:p>
        </w:tc>
        <w:tc>
          <w:tcPr>
            <w:tcW w:w="2402" w:type="dxa"/>
            <w:vAlign w:val="center"/>
          </w:tcPr>
          <w:p>
            <w:pPr>
              <w:pageBreakBefore w:val="0"/>
              <w:kinsoku/>
              <w:overflowPunct/>
              <w:topLinePunct w:val="0"/>
              <w:bidi w:val="0"/>
              <w:spacing w:line="500" w:lineRule="exact"/>
              <w:rPr>
                <w:rFonts w:ascii="宋体" w:hAnsi="宋体"/>
                <w:sz w:val="24"/>
              </w:rPr>
            </w:pPr>
            <w:r>
              <w:rPr>
                <w:rFonts w:ascii="宋体" w:hAnsi="宋体"/>
                <w:sz w:val="24"/>
              </w:rPr>
              <w:t>是否退还响应文件</w:t>
            </w:r>
          </w:p>
        </w:tc>
        <w:tc>
          <w:tcPr>
            <w:tcW w:w="6434" w:type="dxa"/>
            <w:vAlign w:val="center"/>
          </w:tcPr>
          <w:p>
            <w:pPr>
              <w:pageBreakBefore w:val="0"/>
              <w:kinsoku/>
              <w:overflowPunct/>
              <w:topLinePunct w:val="0"/>
              <w:bidi w:val="0"/>
              <w:spacing w:line="500" w:lineRule="exact"/>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20</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21</w:t>
            </w:r>
          </w:p>
        </w:tc>
        <w:tc>
          <w:tcPr>
            <w:tcW w:w="2402" w:type="dxa"/>
            <w:vAlign w:val="center"/>
          </w:tcPr>
          <w:p>
            <w:pPr>
              <w:pageBreakBefore w:val="0"/>
              <w:kinsoku/>
              <w:overflowPunct/>
              <w:topLinePunct w:val="0"/>
              <w:bidi w:val="0"/>
              <w:spacing w:line="500" w:lineRule="exact"/>
              <w:rPr>
                <w:rFonts w:ascii="宋体" w:hAnsi="宋体"/>
                <w:sz w:val="24"/>
              </w:rPr>
            </w:pPr>
            <w:r>
              <w:rPr>
                <w:rFonts w:ascii="宋体" w:hAnsi="宋体"/>
                <w:sz w:val="24"/>
              </w:rPr>
              <w:t>是否允许递交备选投标方案</w:t>
            </w:r>
          </w:p>
        </w:tc>
        <w:tc>
          <w:tcPr>
            <w:tcW w:w="6434" w:type="dxa"/>
            <w:vAlign w:val="center"/>
          </w:tcPr>
          <w:p>
            <w:pPr>
              <w:pageBreakBefore w:val="0"/>
              <w:kinsoku/>
              <w:overflowPunct/>
              <w:topLinePunct w:val="0"/>
              <w:bidi w:val="0"/>
              <w:spacing w:line="500" w:lineRule="exact"/>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22</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勘察现场</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23</w:t>
            </w:r>
          </w:p>
        </w:tc>
        <w:tc>
          <w:tcPr>
            <w:tcW w:w="2402"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pageBreakBefore w:val="0"/>
              <w:kinsoku/>
              <w:overflowPunct/>
              <w:topLinePunct w:val="0"/>
              <w:bidi w:val="0"/>
              <w:spacing w:line="500" w:lineRule="exact"/>
              <w:rPr>
                <w:rFonts w:ascii="宋体" w:hAnsi="宋体"/>
                <w:sz w:val="24"/>
              </w:rPr>
            </w:pPr>
            <w:r>
              <w:rPr>
                <w:rFonts w:hint="eastAsia" w:ascii="宋体" w:hAnsi="宋体"/>
                <w:sz w:val="24"/>
              </w:rPr>
              <w:t>1、小型、微型企业价格扣除政策</w:t>
            </w:r>
          </w:p>
          <w:p>
            <w:pPr>
              <w:pageBreakBefore w:val="0"/>
              <w:kinsoku/>
              <w:overflowPunct/>
              <w:topLinePunct w:val="0"/>
              <w:bidi w:val="0"/>
              <w:spacing w:line="50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pageBreakBefore w:val="0"/>
              <w:kinsoku/>
              <w:overflowPunct/>
              <w:topLinePunct w:val="0"/>
              <w:bidi w:val="0"/>
              <w:spacing w:line="50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pageBreakBefore w:val="0"/>
              <w:kinsoku/>
              <w:overflowPunct/>
              <w:topLinePunct w:val="0"/>
              <w:bidi w:val="0"/>
              <w:spacing w:line="50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pageBreakBefore w:val="0"/>
              <w:kinsoku/>
              <w:overflowPunct/>
              <w:topLinePunct w:val="0"/>
              <w:bidi w:val="0"/>
              <w:spacing w:line="50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pageBreakBefore w:val="0"/>
              <w:kinsoku/>
              <w:overflowPunct/>
              <w:topLinePunct w:val="0"/>
              <w:bidi w:val="0"/>
              <w:spacing w:line="50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pageBreakBefore w:val="0"/>
              <w:kinsoku/>
              <w:overflowPunct/>
              <w:topLinePunct w:val="0"/>
              <w:bidi w:val="0"/>
              <w:spacing w:line="500" w:lineRule="exact"/>
              <w:rPr>
                <w:rFonts w:ascii="宋体" w:hAnsi="宋体"/>
                <w:sz w:val="24"/>
              </w:rPr>
            </w:pPr>
            <w:r>
              <w:rPr>
                <w:rFonts w:hint="eastAsia" w:ascii="宋体" w:hAnsi="宋体"/>
                <w:sz w:val="24"/>
              </w:rPr>
              <w:t>(1) 供应商为中国法人；</w:t>
            </w:r>
          </w:p>
          <w:p>
            <w:pPr>
              <w:pageBreakBefore w:val="0"/>
              <w:kinsoku/>
              <w:overflowPunct/>
              <w:topLinePunct w:val="0"/>
              <w:bidi w:val="0"/>
              <w:spacing w:line="500" w:lineRule="exact"/>
              <w:rPr>
                <w:rFonts w:ascii="宋体" w:hAnsi="宋体"/>
                <w:sz w:val="24"/>
              </w:rPr>
            </w:pPr>
            <w:r>
              <w:rPr>
                <w:rFonts w:hint="eastAsia" w:ascii="宋体" w:hAnsi="宋体"/>
                <w:sz w:val="24"/>
              </w:rPr>
              <w:t>(2) 投标产品制造商为中国法人；</w:t>
            </w:r>
          </w:p>
          <w:p>
            <w:pPr>
              <w:pageBreakBefore w:val="0"/>
              <w:kinsoku/>
              <w:overflowPunct/>
              <w:topLinePunct w:val="0"/>
              <w:bidi w:val="0"/>
              <w:spacing w:line="500" w:lineRule="exact"/>
              <w:rPr>
                <w:rFonts w:ascii="宋体" w:hAnsi="宋体"/>
                <w:sz w:val="24"/>
              </w:rPr>
            </w:pPr>
            <w:r>
              <w:rPr>
                <w:rFonts w:hint="eastAsia" w:ascii="宋体" w:hAnsi="宋体"/>
                <w:sz w:val="24"/>
              </w:rPr>
              <w:t>(3) 投标产品原产地为中国；</w:t>
            </w:r>
          </w:p>
          <w:p>
            <w:pPr>
              <w:pageBreakBefore w:val="0"/>
              <w:kinsoku/>
              <w:overflowPunct/>
              <w:topLinePunct w:val="0"/>
              <w:bidi w:val="0"/>
              <w:spacing w:line="500" w:lineRule="exact"/>
              <w:rPr>
                <w:rFonts w:hint="eastAsia" w:ascii="宋体" w:hAnsi="宋体"/>
                <w:sz w:val="24"/>
              </w:rPr>
            </w:pPr>
            <w:r>
              <w:rPr>
                <w:rFonts w:hint="eastAsia" w:ascii="宋体" w:hAnsi="宋体"/>
                <w:sz w:val="24"/>
              </w:rPr>
              <w:t>(4) 投标货币为人民币。</w:t>
            </w:r>
          </w:p>
          <w:p>
            <w:pPr>
              <w:pageBreakBefore w:val="0"/>
              <w:kinsoku/>
              <w:overflowPunct/>
              <w:topLinePunct w:val="0"/>
              <w:bidi w:val="0"/>
              <w:spacing w:line="500" w:lineRule="exact"/>
              <w:rPr>
                <w:rFonts w:hint="default" w:ascii="宋体" w:hAnsi="宋体" w:eastAsia="宋体"/>
                <w:sz w:val="24"/>
                <w:lang w:val="en-US" w:eastAsia="zh-CN"/>
              </w:rPr>
            </w:pPr>
            <w:r>
              <w:rPr>
                <w:rFonts w:hint="eastAsia" w:ascii="宋体" w:hAnsi="宋体"/>
                <w:sz w:val="24"/>
                <w:lang w:val="en-US" w:eastAsia="zh-CN"/>
              </w:rPr>
              <w:t>4、对于专门面向中小企业的采购项目，不再执行以上政策。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pageBreakBefore w:val="0"/>
              <w:kinsoku/>
              <w:overflowPunct/>
              <w:topLinePunct w:val="0"/>
              <w:bidi w:val="0"/>
              <w:spacing w:line="500" w:lineRule="exact"/>
              <w:jc w:val="center"/>
              <w:rPr>
                <w:rFonts w:ascii="宋体" w:hAnsi="宋体"/>
                <w:sz w:val="24"/>
              </w:rPr>
            </w:pPr>
            <w:r>
              <w:rPr>
                <w:rFonts w:hint="eastAsia" w:ascii="宋体" w:hAnsi="宋体"/>
                <w:sz w:val="24"/>
              </w:rPr>
              <w:t>24</w:t>
            </w:r>
          </w:p>
        </w:tc>
        <w:tc>
          <w:tcPr>
            <w:tcW w:w="2402" w:type="dxa"/>
            <w:vAlign w:val="center"/>
          </w:tcPr>
          <w:p>
            <w:pPr>
              <w:pageBreakBefore w:val="0"/>
              <w:kinsoku/>
              <w:overflowPunct/>
              <w:topLinePunct w:val="0"/>
              <w:bidi w:val="0"/>
              <w:spacing w:line="500" w:lineRule="exact"/>
              <w:rPr>
                <w:rFonts w:ascii="宋体" w:hAnsi="宋体"/>
                <w:sz w:val="24"/>
              </w:rPr>
            </w:pPr>
            <w:r>
              <w:rPr>
                <w:rFonts w:ascii="宋体" w:hAnsi="宋体"/>
                <w:sz w:val="24"/>
              </w:rPr>
              <w:t>需要补充的其他内容</w:t>
            </w:r>
          </w:p>
        </w:tc>
        <w:tc>
          <w:tcPr>
            <w:tcW w:w="6434" w:type="dxa"/>
            <w:vAlign w:val="center"/>
          </w:tcPr>
          <w:p>
            <w:pPr>
              <w:pageBreakBefore w:val="0"/>
              <w:kinsoku/>
              <w:overflowPunct/>
              <w:topLinePunct w:val="0"/>
              <w:bidi w:val="0"/>
              <w:spacing w:line="500" w:lineRule="exact"/>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ind w:firstLine="410" w:firstLineChars="146"/>
        <w:rPr>
          <w:rFonts w:ascii="宋体" w:hAnsi="宋体"/>
          <w:b/>
          <w:sz w:val="28"/>
          <w:szCs w:val="28"/>
        </w:rPr>
      </w:pPr>
      <w:r>
        <w:rPr>
          <w:rFonts w:hint="eastAsia" w:ascii="宋体" w:hAnsi="宋体"/>
          <w:b/>
          <w:sz w:val="28"/>
          <w:szCs w:val="28"/>
        </w:rPr>
        <w:t>二、询标文件</w:t>
      </w:r>
    </w:p>
    <w:p>
      <w:pPr>
        <w:pageBreakBefore w:val="0"/>
        <w:kinsoku/>
        <w:overflowPunct/>
        <w:topLinePunct w:val="0"/>
        <w:bidi w:val="0"/>
        <w:spacing w:line="500" w:lineRule="exact"/>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pageBreakBefore w:val="0"/>
        <w:kinsoku/>
        <w:overflowPunct/>
        <w:topLinePunct w:val="0"/>
        <w:bidi w:val="0"/>
        <w:spacing w:line="500" w:lineRule="exact"/>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pageBreakBefore w:val="0"/>
        <w:kinsoku/>
        <w:overflowPunct/>
        <w:topLinePunct w:val="0"/>
        <w:bidi w:val="0"/>
        <w:spacing w:line="500" w:lineRule="exact"/>
        <w:ind w:firstLine="495" w:firstLineChars="177"/>
        <w:rPr>
          <w:rFonts w:ascii="宋体" w:hAnsi="宋体"/>
          <w:sz w:val="28"/>
          <w:szCs w:val="28"/>
        </w:rPr>
      </w:pPr>
      <w:r>
        <w:rPr>
          <w:rFonts w:ascii="宋体" w:hAnsi="宋体"/>
          <w:sz w:val="28"/>
          <w:szCs w:val="28"/>
        </w:rPr>
        <w:t>（2）响应供应商须知；</w:t>
      </w:r>
    </w:p>
    <w:p>
      <w:pPr>
        <w:pageBreakBefore w:val="0"/>
        <w:kinsoku/>
        <w:overflowPunct/>
        <w:topLinePunct w:val="0"/>
        <w:bidi w:val="0"/>
        <w:spacing w:line="500" w:lineRule="exact"/>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pageBreakBefore w:val="0"/>
        <w:kinsoku/>
        <w:overflowPunct/>
        <w:topLinePunct w:val="0"/>
        <w:bidi w:val="0"/>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pageBreakBefore w:val="0"/>
        <w:kinsoku/>
        <w:overflowPunct/>
        <w:topLinePunct w:val="0"/>
        <w:bidi w:val="0"/>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pageBreakBefore w:val="0"/>
        <w:kinsoku/>
        <w:overflowPunct/>
        <w:topLinePunct w:val="0"/>
        <w:bidi w:val="0"/>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9"/>
        <w:pageBreakBefore w:val="0"/>
        <w:kinsoku/>
        <w:overflowPunct/>
        <w:topLinePunct w:val="0"/>
        <w:bidi w:val="0"/>
        <w:adjustRightInd w:val="0"/>
        <w:snapToGrid w:val="0"/>
        <w:spacing w:line="500" w:lineRule="exact"/>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9"/>
        <w:pageBreakBefore w:val="0"/>
        <w:kinsoku/>
        <w:overflowPunct/>
        <w:topLinePunct w:val="0"/>
        <w:bidi w:val="0"/>
        <w:adjustRightInd w:val="0"/>
        <w:snapToGrid w:val="0"/>
        <w:spacing w:line="500" w:lineRule="exact"/>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pageBreakBefore w:val="0"/>
        <w:kinsoku/>
        <w:overflowPunct/>
        <w:topLinePunct w:val="0"/>
        <w:bidi w:val="0"/>
        <w:spacing w:line="500" w:lineRule="exact"/>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pageBreakBefore w:val="0"/>
        <w:kinsoku/>
        <w:overflowPunct/>
        <w:topLinePunct w:val="0"/>
        <w:bidi w:val="0"/>
        <w:spacing w:line="500" w:lineRule="exact"/>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pageBreakBefore w:val="0"/>
        <w:kinsoku/>
        <w:overflowPunct/>
        <w:topLinePunct w:val="0"/>
        <w:bidi w:val="0"/>
        <w:spacing w:line="500" w:lineRule="exact"/>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pageBreakBefore w:val="0"/>
        <w:kinsoku/>
        <w:overflowPunct/>
        <w:topLinePunct w:val="0"/>
        <w:bidi w:val="0"/>
        <w:spacing w:line="500" w:lineRule="exact"/>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pageBreakBefore w:val="0"/>
        <w:kinsoku/>
        <w:overflowPunct/>
        <w:topLinePunct w:val="0"/>
        <w:bidi w:val="0"/>
        <w:spacing w:line="500" w:lineRule="exact"/>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pageBreakBefore w:val="0"/>
        <w:kinsoku/>
        <w:overflowPunct/>
        <w:topLinePunct w:val="0"/>
        <w:bidi w:val="0"/>
        <w:spacing w:line="500" w:lineRule="exact"/>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pageBreakBefore w:val="0"/>
        <w:kinsoku/>
        <w:overflowPunct/>
        <w:topLinePunct w:val="0"/>
        <w:bidi w:val="0"/>
        <w:spacing w:line="500" w:lineRule="exact"/>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9"/>
        <w:pageBreakBefore w:val="0"/>
        <w:kinsoku/>
        <w:overflowPunct/>
        <w:topLinePunct w:val="0"/>
        <w:bidi w:val="0"/>
        <w:adjustRightInd w:val="0"/>
        <w:snapToGrid w:val="0"/>
        <w:spacing w:line="500" w:lineRule="exact"/>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pageBreakBefore w:val="0"/>
        <w:kinsoku/>
        <w:overflowPunct/>
        <w:topLinePunct w:val="0"/>
        <w:autoSpaceDE w:val="0"/>
        <w:autoSpaceDN w:val="0"/>
        <w:bidi w:val="0"/>
        <w:adjustRightInd w:val="0"/>
        <w:snapToGrid w:val="0"/>
        <w:spacing w:line="500" w:lineRule="exact"/>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pageBreakBefore w:val="0"/>
        <w:kinsoku/>
        <w:overflowPunct/>
        <w:topLinePunct w:val="0"/>
        <w:autoSpaceDE w:val="0"/>
        <w:autoSpaceDN w:val="0"/>
        <w:bidi w:val="0"/>
        <w:adjustRightInd w:val="0"/>
        <w:snapToGrid w:val="0"/>
        <w:spacing w:line="500" w:lineRule="exact"/>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9"/>
        <w:pageBreakBefore w:val="0"/>
        <w:kinsoku/>
        <w:overflowPunct/>
        <w:topLinePunct w:val="0"/>
        <w:bidi w:val="0"/>
        <w:adjustRightInd w:val="0"/>
        <w:snapToGrid w:val="0"/>
        <w:spacing w:line="500" w:lineRule="exact"/>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pageBreakBefore w:val="0"/>
        <w:kinsoku/>
        <w:overflowPunct/>
        <w:topLinePunct w:val="0"/>
        <w:autoSpaceDE w:val="0"/>
        <w:autoSpaceDN w:val="0"/>
        <w:bidi w:val="0"/>
        <w:adjustRightInd w:val="0"/>
        <w:snapToGrid w:val="0"/>
        <w:spacing w:line="500" w:lineRule="exact"/>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pageBreakBefore w:val="0"/>
        <w:kinsoku/>
        <w:overflowPunct/>
        <w:topLinePunct w:val="0"/>
        <w:bidi w:val="0"/>
        <w:adjustRightInd w:val="0"/>
        <w:snapToGrid w:val="0"/>
        <w:spacing w:line="500" w:lineRule="exact"/>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pageBreakBefore w:val="0"/>
        <w:kinsoku/>
        <w:overflowPunct/>
        <w:topLinePunct w:val="0"/>
        <w:bidi w:val="0"/>
        <w:spacing w:line="500" w:lineRule="exact"/>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pageBreakBefore w:val="0"/>
        <w:kinsoku/>
        <w:overflowPunct/>
        <w:topLinePunct w:val="0"/>
        <w:bidi w:val="0"/>
        <w:spacing w:line="500" w:lineRule="exact"/>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9"/>
        <w:pageBreakBefore w:val="0"/>
        <w:kinsoku/>
        <w:overflowPunct/>
        <w:topLinePunct w:val="0"/>
        <w:bidi w:val="0"/>
        <w:adjustRightInd w:val="0"/>
        <w:snapToGrid w:val="0"/>
        <w:spacing w:line="500" w:lineRule="exact"/>
        <w:ind w:firstLine="551" w:firstLineChars="196"/>
        <w:rPr>
          <w:rFonts w:hAnsi="宋体"/>
          <w:b/>
          <w:sz w:val="28"/>
          <w:szCs w:val="28"/>
        </w:rPr>
      </w:pPr>
      <w:r>
        <w:rPr>
          <w:rFonts w:hint="eastAsia" w:hAnsi="宋体"/>
          <w:b/>
          <w:sz w:val="28"/>
          <w:szCs w:val="28"/>
        </w:rPr>
        <w:t>四、询标评审小组的组建及职责</w:t>
      </w:r>
    </w:p>
    <w:p>
      <w:pPr>
        <w:pageBreakBefore w:val="0"/>
        <w:kinsoku/>
        <w:overflowPunct/>
        <w:topLinePunct w:val="0"/>
        <w:autoSpaceDE w:val="0"/>
        <w:autoSpaceDN w:val="0"/>
        <w:bidi w:val="0"/>
        <w:adjustRightInd w:val="0"/>
        <w:snapToGrid w:val="0"/>
        <w:spacing w:line="500" w:lineRule="exact"/>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pageBreakBefore w:val="0"/>
        <w:kinsoku/>
        <w:overflowPunct/>
        <w:topLinePunct w:val="0"/>
        <w:bidi w:val="0"/>
        <w:spacing w:line="500" w:lineRule="exact"/>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1"/>
        <w:pageBreakBefore w:val="0"/>
        <w:kinsoku/>
        <w:overflowPunct/>
        <w:topLinePunct w:val="0"/>
        <w:bidi w:val="0"/>
        <w:spacing w:line="500" w:lineRule="exact"/>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1"/>
        <w:pageBreakBefore w:val="0"/>
        <w:kinsoku/>
        <w:overflowPunct/>
        <w:topLinePunct w:val="0"/>
        <w:bidi w:val="0"/>
        <w:spacing w:line="500" w:lineRule="exact"/>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1"/>
        <w:pageBreakBefore w:val="0"/>
        <w:kinsoku/>
        <w:overflowPunct/>
        <w:topLinePunct w:val="0"/>
        <w:bidi w:val="0"/>
        <w:spacing w:line="500" w:lineRule="exact"/>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1"/>
        <w:pageBreakBefore w:val="0"/>
        <w:kinsoku/>
        <w:overflowPunct/>
        <w:topLinePunct w:val="0"/>
        <w:bidi w:val="0"/>
        <w:spacing w:line="500" w:lineRule="exact"/>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pageBreakBefore w:val="0"/>
        <w:kinsoku/>
        <w:overflowPunct/>
        <w:topLinePunct w:val="0"/>
        <w:bidi w:val="0"/>
        <w:spacing w:line="500" w:lineRule="exact"/>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pageBreakBefore w:val="0"/>
        <w:kinsoku/>
        <w:overflowPunct/>
        <w:topLinePunct w:val="0"/>
        <w:bidi w:val="0"/>
        <w:spacing w:line="500" w:lineRule="exact"/>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pageBreakBefore w:val="0"/>
        <w:kinsoku/>
        <w:overflowPunct/>
        <w:topLinePunct w:val="0"/>
        <w:bidi w:val="0"/>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pageBreakBefore w:val="0"/>
        <w:kinsoku/>
        <w:overflowPunct/>
        <w:topLinePunct w:val="0"/>
        <w:bidi w:val="0"/>
        <w:spacing w:line="500" w:lineRule="exact"/>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9"/>
        <w:pageBreakBefore w:val="0"/>
        <w:kinsoku/>
        <w:overflowPunct/>
        <w:topLinePunct w:val="0"/>
        <w:bidi w:val="0"/>
        <w:adjustRightInd w:val="0"/>
        <w:snapToGrid w:val="0"/>
        <w:spacing w:line="500" w:lineRule="exact"/>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Ansi="宋体"/>
          <w:sz w:val="28"/>
          <w:szCs w:val="28"/>
        </w:rPr>
        <w:t>（2）出现影响采购公正的违法、违规行为的；</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Ansi="宋体"/>
          <w:sz w:val="28"/>
          <w:szCs w:val="28"/>
        </w:rPr>
        <w:t>（4）因重大变故，采购任务取消的。</w:t>
      </w:r>
    </w:p>
    <w:p>
      <w:pPr>
        <w:pStyle w:val="6"/>
        <w:pageBreakBefore w:val="0"/>
        <w:kinsoku/>
        <w:overflowPunct/>
        <w:topLinePunct w:val="0"/>
        <w:bidi w:val="0"/>
        <w:spacing w:before="0" w:after="0" w:line="500" w:lineRule="exact"/>
        <w:ind w:firstLine="551" w:firstLineChars="196"/>
        <w:rPr>
          <w:rFonts w:ascii="宋体" w:hAnsi="宋体"/>
          <w:kern w:val="0"/>
          <w:sz w:val="28"/>
          <w:szCs w:val="28"/>
        </w:rPr>
      </w:pPr>
      <w:bookmarkStart w:id="6" w:name="_Toc26377878"/>
      <w:bookmarkStart w:id="7" w:name="_Toc26377989"/>
      <w:bookmarkStart w:id="8" w:name="_Toc26377564"/>
      <w:bookmarkStart w:id="9" w:name="_Toc26377910"/>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pageBreakBefore w:val="0"/>
        <w:kinsoku/>
        <w:overflowPunct/>
        <w:topLinePunct w:val="0"/>
        <w:bidi w:val="0"/>
        <w:adjustRightInd w:val="0"/>
        <w:snapToGrid w:val="0"/>
        <w:spacing w:line="500" w:lineRule="exact"/>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pageBreakBefore w:val="0"/>
        <w:kinsoku/>
        <w:overflowPunct/>
        <w:topLinePunct w:val="0"/>
        <w:autoSpaceDE w:val="0"/>
        <w:autoSpaceDN w:val="0"/>
        <w:bidi w:val="0"/>
        <w:adjustRightInd w:val="0"/>
        <w:snapToGrid w:val="0"/>
        <w:spacing w:line="500" w:lineRule="exact"/>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6"/>
        <w:pageBreakBefore w:val="0"/>
        <w:kinsoku/>
        <w:overflowPunct/>
        <w:topLinePunct w:val="0"/>
        <w:bidi w:val="0"/>
        <w:spacing w:before="0" w:after="0" w:line="500" w:lineRule="exact"/>
        <w:ind w:firstLine="551" w:firstLineChars="196"/>
        <w:rPr>
          <w:rFonts w:ascii="宋体" w:hAnsi="宋体"/>
          <w:sz w:val="28"/>
          <w:szCs w:val="28"/>
        </w:rPr>
      </w:pPr>
      <w:bookmarkStart w:id="10" w:name="_Toc26377879"/>
      <w:bookmarkStart w:id="11" w:name="_Toc26377990"/>
      <w:bookmarkStart w:id="12" w:name="_Toc26377911"/>
      <w:bookmarkStart w:id="13" w:name="_Toc26377565"/>
      <w:r>
        <w:rPr>
          <w:rFonts w:hint="eastAsia" w:ascii="宋体" w:hAnsi="宋体"/>
          <w:sz w:val="28"/>
          <w:szCs w:val="28"/>
        </w:rPr>
        <w:t>六</w:t>
      </w:r>
      <w:r>
        <w:rPr>
          <w:rFonts w:ascii="宋体" w:hAnsi="宋体"/>
          <w:sz w:val="28"/>
          <w:szCs w:val="28"/>
        </w:rPr>
        <w:t>、签订合同</w:t>
      </w:r>
      <w:bookmarkEnd w:id="10"/>
      <w:bookmarkEnd w:id="11"/>
      <w:bookmarkEnd w:id="12"/>
      <w:bookmarkEnd w:id="13"/>
    </w:p>
    <w:p>
      <w:pPr>
        <w:pageBreakBefore w:val="0"/>
        <w:kinsoku/>
        <w:overflowPunct/>
        <w:topLinePunct w:val="0"/>
        <w:bidi w:val="0"/>
        <w:adjustRightInd w:val="0"/>
        <w:snapToGrid w:val="0"/>
        <w:spacing w:line="500" w:lineRule="exact"/>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4"/>
        <w:pageBreakBefore w:val="0"/>
        <w:kinsoku/>
        <w:overflowPunct/>
        <w:topLinePunct w:val="0"/>
        <w:bidi w:val="0"/>
        <w:spacing w:line="500" w:lineRule="exact"/>
        <w:rPr>
          <w:rFonts w:ascii="宋体" w:hAnsi="宋体"/>
          <w:szCs w:val="28"/>
        </w:rPr>
      </w:pPr>
    </w:p>
    <w:p>
      <w:pPr>
        <w:pStyle w:val="31"/>
        <w:pageBreakBefore w:val="0"/>
        <w:kinsoku/>
        <w:overflowPunct/>
        <w:topLinePunct w:val="0"/>
        <w:bidi w:val="0"/>
        <w:spacing w:before="0" w:after="0" w:line="500" w:lineRule="exact"/>
        <w:rPr>
          <w:rFonts w:ascii="宋体" w:hAnsi="宋体" w:eastAsia="宋体"/>
          <w:sz w:val="28"/>
          <w:szCs w:val="28"/>
        </w:rPr>
      </w:pPr>
      <w:bookmarkStart w:id="14" w:name="_Toc373226409"/>
    </w:p>
    <w:p>
      <w:pPr>
        <w:pStyle w:val="31"/>
        <w:pageBreakBefore w:val="0"/>
        <w:kinsoku/>
        <w:overflowPunct/>
        <w:topLinePunct w:val="0"/>
        <w:bidi w:val="0"/>
        <w:spacing w:before="0" w:after="0" w:line="500" w:lineRule="exact"/>
        <w:rPr>
          <w:rFonts w:ascii="宋体" w:hAnsi="宋体" w:eastAsia="宋体"/>
          <w:sz w:val="28"/>
          <w:szCs w:val="28"/>
        </w:rPr>
      </w:pPr>
    </w:p>
    <w:p>
      <w:pPr>
        <w:pStyle w:val="31"/>
        <w:pageBreakBefore w:val="0"/>
        <w:kinsoku/>
        <w:overflowPunct/>
        <w:topLinePunct w:val="0"/>
        <w:bidi w:val="0"/>
        <w:spacing w:before="0" w:after="0" w:line="500" w:lineRule="exact"/>
        <w:rPr>
          <w:rFonts w:ascii="宋体" w:hAnsi="宋体" w:eastAsia="宋体"/>
          <w:sz w:val="28"/>
          <w:szCs w:val="28"/>
        </w:rPr>
      </w:pPr>
    </w:p>
    <w:p>
      <w:pPr>
        <w:pageBreakBefore w:val="0"/>
        <w:kinsoku/>
        <w:overflowPunct/>
        <w:topLinePunct w:val="0"/>
        <w:bidi w:val="0"/>
        <w:spacing w:line="500" w:lineRule="exact"/>
      </w:pPr>
    </w:p>
    <w:p>
      <w:pPr>
        <w:pStyle w:val="31"/>
        <w:pageBreakBefore w:val="0"/>
        <w:kinsoku/>
        <w:overflowPunct/>
        <w:topLinePunct w:val="0"/>
        <w:bidi w:val="0"/>
        <w:spacing w:before="0" w:after="0" w:line="500" w:lineRule="exact"/>
        <w:rPr>
          <w:rFonts w:ascii="宋体" w:hAnsi="宋体" w:eastAsia="宋体"/>
          <w:sz w:val="32"/>
        </w:rPr>
      </w:pPr>
      <w:r>
        <w:rPr>
          <w:rFonts w:ascii="宋体" w:hAnsi="宋体" w:eastAsia="宋体"/>
          <w:sz w:val="32"/>
        </w:rPr>
        <w:t>第三章 采购内容与技术要求</w:t>
      </w:r>
      <w:bookmarkEnd w:id="14"/>
    </w:p>
    <w:p>
      <w:pPr>
        <w:pStyle w:val="19"/>
        <w:pageBreakBefore w:val="0"/>
        <w:kinsoku/>
        <w:overflowPunct/>
        <w:topLinePunct w:val="0"/>
        <w:bidi w:val="0"/>
        <w:spacing w:before="156" w:beforeLines="50" w:after="156" w:afterLines="50" w:line="500" w:lineRule="exact"/>
        <w:ind w:firstLine="562" w:firstLineChars="200"/>
        <w:rPr>
          <w:b/>
          <w:sz w:val="28"/>
          <w:szCs w:val="28"/>
        </w:rPr>
      </w:pPr>
      <w:r>
        <w:rPr>
          <w:rFonts w:hint="eastAsia"/>
          <w:b/>
          <w:sz w:val="28"/>
          <w:szCs w:val="28"/>
        </w:rPr>
        <w:t>一、供应商资质要求</w:t>
      </w:r>
    </w:p>
    <w:p>
      <w:pPr>
        <w:pageBreakBefore w:val="0"/>
        <w:kinsoku/>
        <w:overflowPunct/>
        <w:topLinePunct w:val="0"/>
        <w:bidi w:val="0"/>
        <w:spacing w:line="500" w:lineRule="exact"/>
        <w:ind w:right="57" w:firstLine="480" w:firstLineChars="200"/>
        <w:rPr>
          <w:rFonts w:ascii="Calibri" w:hAnsi="Calibri" w:eastAsia="宋体" w:cs="Times New Roman"/>
          <w:b/>
          <w:sz w:val="28"/>
          <w:szCs w:val="28"/>
        </w:rPr>
      </w:pPr>
      <w:r>
        <w:rPr>
          <w:rFonts w:hint="eastAsia" w:ascii="宋体" w:hAnsi="宋体"/>
          <w:sz w:val="24"/>
        </w:rPr>
        <w:t>建筑装修装饰工程专业承包贰级及以上</w:t>
      </w:r>
      <w:r>
        <w:rPr>
          <w:rFonts w:hint="eastAsia" w:ascii="宋体" w:hAnsi="宋体" w:eastAsia="宋体" w:cs="Times New Roman"/>
          <w:sz w:val="24"/>
        </w:rPr>
        <w:t>。</w:t>
      </w:r>
    </w:p>
    <w:p>
      <w:pPr>
        <w:pStyle w:val="19"/>
        <w:pageBreakBefore w:val="0"/>
        <w:kinsoku/>
        <w:overflowPunct/>
        <w:topLinePunct w:val="0"/>
        <w:bidi w:val="0"/>
        <w:spacing w:before="156" w:beforeLines="50" w:after="156" w:afterLines="50" w:line="500" w:lineRule="exact"/>
        <w:ind w:firstLine="562" w:firstLineChars="200"/>
        <w:rPr>
          <w:b/>
          <w:sz w:val="28"/>
          <w:szCs w:val="28"/>
        </w:rPr>
      </w:pPr>
      <w:r>
        <w:rPr>
          <w:rFonts w:hint="eastAsia"/>
          <w:b/>
          <w:sz w:val="28"/>
          <w:szCs w:val="28"/>
        </w:rPr>
        <w:t>二、工程概况</w:t>
      </w:r>
    </w:p>
    <w:p>
      <w:pPr>
        <w:pStyle w:val="19"/>
        <w:pageBreakBefore w:val="0"/>
        <w:kinsoku/>
        <w:overflowPunct/>
        <w:topLinePunct w:val="0"/>
        <w:bidi w:val="0"/>
        <w:spacing w:line="500" w:lineRule="exact"/>
        <w:ind w:firstLine="480" w:firstLineChars="200"/>
        <w:rPr>
          <w:rFonts w:hAnsi="宋体"/>
          <w:sz w:val="24"/>
        </w:rPr>
      </w:pPr>
      <w:bookmarkStart w:id="15" w:name="_Toc266431118"/>
      <w:bookmarkStart w:id="16" w:name="_Toc266431010"/>
      <w:r>
        <w:rPr>
          <w:rFonts w:hAnsi="宋体" w:cs="Times New Roman"/>
          <w:sz w:val="24"/>
          <w:szCs w:val="24"/>
        </w:rPr>
        <w:t xml:space="preserve">1. </w:t>
      </w:r>
      <w:bookmarkEnd w:id="15"/>
      <w:bookmarkEnd w:id="16"/>
      <w:r>
        <w:rPr>
          <w:rFonts w:hint="eastAsia" w:hAnsi="宋体" w:cs="Times New Roman"/>
          <w:sz w:val="24"/>
        </w:rPr>
        <w:t>项目名称：</w:t>
      </w:r>
      <w:r>
        <w:rPr>
          <w:rFonts w:hint="eastAsia" w:hAnsi="宋体"/>
          <w:sz w:val="24"/>
        </w:rPr>
        <w:t>内蒙古医科大学附属人民医院墙砖维修等零星维修工程。</w:t>
      </w:r>
    </w:p>
    <w:p>
      <w:pPr>
        <w:pStyle w:val="19"/>
        <w:pageBreakBefore w:val="0"/>
        <w:kinsoku/>
        <w:overflowPunct/>
        <w:topLinePunct w:val="0"/>
        <w:bidi w:val="0"/>
        <w:spacing w:line="500" w:lineRule="exact"/>
        <w:ind w:firstLine="480" w:firstLineChars="200"/>
        <w:rPr>
          <w:rFonts w:hAnsi="宋体" w:cs="Times New Roman"/>
          <w:sz w:val="24"/>
          <w:szCs w:val="24"/>
        </w:rPr>
      </w:pPr>
      <w:r>
        <w:rPr>
          <w:rFonts w:hint="eastAsia" w:hAnsi="宋体" w:cs="Times New Roman"/>
          <w:sz w:val="24"/>
          <w:szCs w:val="24"/>
        </w:rPr>
        <w:t>2</w:t>
      </w:r>
      <w:r>
        <w:rPr>
          <w:rFonts w:hAnsi="宋体" w:cs="Times New Roman"/>
          <w:sz w:val="24"/>
          <w:szCs w:val="24"/>
        </w:rPr>
        <w:t xml:space="preserve">. </w:t>
      </w:r>
      <w:r>
        <w:rPr>
          <w:rFonts w:hint="eastAsia" w:hAnsi="宋体" w:cs="Times New Roman"/>
          <w:sz w:val="24"/>
          <w:szCs w:val="24"/>
        </w:rPr>
        <w:t>建设地点：内蒙古</w:t>
      </w:r>
      <w:r>
        <w:rPr>
          <w:rFonts w:hint="eastAsia" w:hAnsi="宋体"/>
          <w:sz w:val="24"/>
        </w:rPr>
        <w:t>医科大学附属人民医院</w:t>
      </w:r>
      <w:r>
        <w:rPr>
          <w:rFonts w:hint="eastAsia" w:hAnsi="宋体" w:cs="Times New Roman"/>
          <w:sz w:val="24"/>
          <w:szCs w:val="24"/>
        </w:rPr>
        <w:t>院内住院楼和门诊楼。</w:t>
      </w:r>
    </w:p>
    <w:p>
      <w:pPr>
        <w:pStyle w:val="19"/>
        <w:pageBreakBefore w:val="0"/>
        <w:kinsoku/>
        <w:overflowPunct/>
        <w:topLinePunct w:val="0"/>
        <w:bidi w:val="0"/>
        <w:spacing w:line="500" w:lineRule="exact"/>
        <w:ind w:firstLine="480" w:firstLineChars="200"/>
        <w:rPr>
          <w:rFonts w:hAnsi="宋体"/>
          <w:sz w:val="24"/>
        </w:rPr>
      </w:pPr>
      <w:r>
        <w:rPr>
          <w:rFonts w:hint="eastAsia" w:hAnsi="宋体" w:cs="Times New Roman"/>
          <w:sz w:val="24"/>
        </w:rPr>
        <w:t>3</w:t>
      </w:r>
      <w:r>
        <w:rPr>
          <w:rFonts w:hAnsi="宋体" w:cs="Times New Roman"/>
          <w:sz w:val="24"/>
        </w:rPr>
        <w:t xml:space="preserve">. </w:t>
      </w:r>
      <w:r>
        <w:rPr>
          <w:rFonts w:hint="eastAsia" w:hAnsi="宋体" w:cs="Times New Roman"/>
          <w:sz w:val="24"/>
        </w:rPr>
        <w:t>项目预算：</w:t>
      </w:r>
      <w:r>
        <w:rPr>
          <w:rFonts w:hAnsi="宋体"/>
          <w:sz w:val="24"/>
          <w:u w:val="single"/>
        </w:rPr>
        <w:t xml:space="preserve"> 18.6829 </w:t>
      </w:r>
      <w:r>
        <w:rPr>
          <w:rFonts w:hint="eastAsia" w:hAnsi="宋体" w:cs="Times New Roman"/>
          <w:sz w:val="24"/>
        </w:rPr>
        <w:t>万元</w:t>
      </w:r>
      <w:r>
        <w:rPr>
          <w:rFonts w:hint="eastAsia" w:hAnsi="宋体"/>
          <w:sz w:val="24"/>
        </w:rPr>
        <w:t>。</w:t>
      </w:r>
    </w:p>
    <w:p>
      <w:pPr>
        <w:pStyle w:val="19"/>
        <w:pageBreakBefore w:val="0"/>
        <w:kinsoku/>
        <w:overflowPunct/>
        <w:topLinePunct w:val="0"/>
        <w:bidi w:val="0"/>
        <w:spacing w:line="500" w:lineRule="exact"/>
        <w:ind w:firstLine="480" w:firstLineChars="200"/>
        <w:rPr>
          <w:rFonts w:hAnsi="宋体" w:cs="Times New Roman"/>
          <w:sz w:val="24"/>
        </w:rPr>
      </w:pPr>
      <w:r>
        <w:rPr>
          <w:rFonts w:hint="eastAsia" w:hAnsi="宋体"/>
          <w:sz w:val="24"/>
        </w:rPr>
        <w:t>4</w:t>
      </w:r>
      <w:r>
        <w:rPr>
          <w:rFonts w:hAnsi="宋体"/>
          <w:sz w:val="24"/>
        </w:rPr>
        <w:t xml:space="preserve">. </w:t>
      </w:r>
      <w:r>
        <w:rPr>
          <w:rFonts w:hint="eastAsia" w:hAnsi="宋体" w:cs="Times New Roman"/>
          <w:sz w:val="24"/>
        </w:rPr>
        <w:t>项目工期：合同签订后</w:t>
      </w:r>
      <w:r>
        <w:rPr>
          <w:rFonts w:hAnsi="宋体" w:cs="Times New Roman"/>
          <w:sz w:val="24"/>
          <w:u w:val="single"/>
        </w:rPr>
        <w:t xml:space="preserve"> 21 </w:t>
      </w:r>
      <w:r>
        <w:rPr>
          <w:rFonts w:hint="eastAsia" w:hAnsi="宋体" w:cs="Times New Roman"/>
          <w:sz w:val="24"/>
        </w:rPr>
        <w:t>日内。</w:t>
      </w:r>
    </w:p>
    <w:p>
      <w:pPr>
        <w:pStyle w:val="19"/>
        <w:pageBreakBefore w:val="0"/>
        <w:kinsoku/>
        <w:overflowPunct/>
        <w:topLinePunct w:val="0"/>
        <w:bidi w:val="0"/>
        <w:spacing w:line="500" w:lineRule="exact"/>
        <w:ind w:firstLine="480" w:firstLineChars="200"/>
        <w:rPr>
          <w:rFonts w:hAnsi="宋体" w:cs="Times New Roman"/>
          <w:sz w:val="24"/>
        </w:rPr>
      </w:pPr>
      <w:r>
        <w:rPr>
          <w:rFonts w:hint="eastAsia" w:hAnsi="宋体" w:cs="Times New Roman"/>
          <w:sz w:val="24"/>
        </w:rPr>
        <w:t>5</w:t>
      </w:r>
      <w:r>
        <w:rPr>
          <w:rFonts w:hAnsi="宋体" w:cs="Times New Roman"/>
          <w:sz w:val="24"/>
        </w:rPr>
        <w:t xml:space="preserve">. </w:t>
      </w:r>
      <w:r>
        <w:rPr>
          <w:rFonts w:hint="eastAsia" w:hAnsi="宋体" w:cs="Times New Roman"/>
          <w:sz w:val="24"/>
        </w:rPr>
        <w:t>质保期：</w:t>
      </w:r>
      <w:r>
        <w:rPr>
          <w:rFonts w:hAnsi="宋体" w:cs="Times New Roman"/>
          <w:sz w:val="24"/>
          <w:u w:val="single"/>
        </w:rPr>
        <w:t>1</w:t>
      </w:r>
      <w:r>
        <w:rPr>
          <w:rFonts w:hint="eastAsia" w:hAnsi="宋体" w:cs="Times New Roman"/>
          <w:sz w:val="24"/>
        </w:rPr>
        <w:t>年。</w:t>
      </w:r>
    </w:p>
    <w:p>
      <w:pPr>
        <w:pStyle w:val="19"/>
        <w:pageBreakBefore w:val="0"/>
        <w:kinsoku/>
        <w:overflowPunct/>
        <w:topLinePunct w:val="0"/>
        <w:bidi w:val="0"/>
        <w:spacing w:line="500" w:lineRule="exact"/>
        <w:ind w:firstLine="480" w:firstLineChars="200"/>
        <w:rPr>
          <w:rFonts w:hAnsi="宋体" w:cs="Times New Roman"/>
          <w:sz w:val="24"/>
        </w:rPr>
      </w:pPr>
      <w:r>
        <w:rPr>
          <w:rFonts w:hint="eastAsia" w:hAnsi="宋体" w:cs="Times New Roman"/>
          <w:sz w:val="24"/>
        </w:rPr>
        <w:t>6</w:t>
      </w:r>
      <w:r>
        <w:rPr>
          <w:rFonts w:hAnsi="宋体" w:cs="Times New Roman"/>
          <w:sz w:val="24"/>
        </w:rPr>
        <w:t xml:space="preserve">. </w:t>
      </w:r>
      <w:r>
        <w:rPr>
          <w:rFonts w:hint="eastAsia" w:hAnsi="宋体" w:cs="Times New Roman"/>
          <w:sz w:val="24"/>
        </w:rPr>
        <w:t>履约保证金：本工程需交成交合同价</w:t>
      </w:r>
      <w:r>
        <w:rPr>
          <w:rFonts w:hint="eastAsia" w:hAnsi="宋体" w:cs="Times New Roman"/>
          <w:sz w:val="24"/>
          <w:u w:val="single"/>
        </w:rPr>
        <w:t>10%</w:t>
      </w:r>
      <w:r>
        <w:rPr>
          <w:rFonts w:hint="eastAsia" w:hAnsi="宋体" w:cs="Times New Roman"/>
          <w:sz w:val="24"/>
        </w:rPr>
        <w:t>的履约保证金，验收合格后转为质保金，质保期后予以返还。</w:t>
      </w:r>
    </w:p>
    <w:p>
      <w:pPr>
        <w:pStyle w:val="19"/>
        <w:pageBreakBefore w:val="0"/>
        <w:kinsoku/>
        <w:overflowPunct/>
        <w:topLinePunct w:val="0"/>
        <w:bidi w:val="0"/>
        <w:spacing w:line="500" w:lineRule="exact"/>
        <w:ind w:firstLine="480" w:firstLineChars="200"/>
        <w:rPr>
          <w:rFonts w:hAnsi="宋体" w:cs="Times New Roman"/>
          <w:sz w:val="24"/>
        </w:rPr>
      </w:pPr>
      <w:r>
        <w:rPr>
          <w:rFonts w:hint="eastAsia" w:hAnsi="宋体" w:cs="Times New Roman"/>
          <w:sz w:val="24"/>
        </w:rPr>
        <w:t>7</w:t>
      </w:r>
      <w:r>
        <w:rPr>
          <w:rFonts w:hAnsi="宋体" w:cs="Times New Roman"/>
          <w:sz w:val="24"/>
        </w:rPr>
        <w:t xml:space="preserve">. </w:t>
      </w:r>
      <w:r>
        <w:rPr>
          <w:rFonts w:hint="eastAsia" w:hAnsi="宋体" w:cs="Times New Roman"/>
          <w:sz w:val="24"/>
        </w:rPr>
        <w:t>付款：以审计结算工程量及造价为准。工程款依据工程结算审计报告一次性支付。</w:t>
      </w:r>
    </w:p>
    <w:p>
      <w:pPr>
        <w:pStyle w:val="19"/>
        <w:pageBreakBefore w:val="0"/>
        <w:kinsoku/>
        <w:overflowPunct/>
        <w:topLinePunct w:val="0"/>
        <w:bidi w:val="0"/>
        <w:spacing w:line="500" w:lineRule="exact"/>
        <w:ind w:firstLine="480" w:firstLineChars="200"/>
        <w:rPr>
          <w:rFonts w:hAnsi="宋体" w:cs="Times New Roman"/>
          <w:sz w:val="24"/>
        </w:rPr>
      </w:pPr>
      <w:r>
        <w:rPr>
          <w:rFonts w:hint="eastAsia" w:hAnsi="宋体" w:cs="Times New Roman"/>
          <w:sz w:val="24"/>
        </w:rPr>
        <w:t>8</w:t>
      </w:r>
      <w:r>
        <w:rPr>
          <w:rFonts w:hAnsi="宋体" w:cs="Times New Roman"/>
          <w:sz w:val="24"/>
        </w:rPr>
        <w:t xml:space="preserve">. </w:t>
      </w:r>
      <w:r>
        <w:rPr>
          <w:rFonts w:hint="eastAsia" w:hAnsi="宋体" w:cs="Times New Roman"/>
          <w:sz w:val="24"/>
        </w:rPr>
        <w:t>投标人应复核招标工程量清单，若有清单漏项缺项，投标人在规定的答疑时间内未提出疑义，则对工程量清单漏项缺项部分，结算时不得作任何调整。</w:t>
      </w:r>
    </w:p>
    <w:p>
      <w:pPr>
        <w:pStyle w:val="19"/>
        <w:pageBreakBefore w:val="0"/>
        <w:kinsoku/>
        <w:overflowPunct/>
        <w:topLinePunct w:val="0"/>
        <w:bidi w:val="0"/>
        <w:spacing w:line="500" w:lineRule="exact"/>
        <w:ind w:firstLine="480" w:firstLineChars="200"/>
        <w:rPr>
          <w:rFonts w:hAnsi="宋体" w:cs="Times New Roman"/>
          <w:sz w:val="24"/>
        </w:rPr>
      </w:pPr>
      <w:r>
        <w:rPr>
          <w:rFonts w:hint="eastAsia" w:hAnsi="宋体" w:cs="Times New Roman"/>
          <w:sz w:val="24"/>
        </w:rPr>
        <w:t>9</w:t>
      </w:r>
      <w:r>
        <w:rPr>
          <w:rFonts w:hAnsi="宋体" w:cs="Times New Roman"/>
          <w:sz w:val="24"/>
        </w:rPr>
        <w:t>.</w:t>
      </w:r>
      <w:r>
        <w:rPr>
          <w:rFonts w:hint="eastAsia" w:hAnsi="宋体" w:cs="Times New Roman"/>
          <w:sz w:val="24"/>
        </w:rPr>
        <w:t>暂列金额：1万元（不含税）。</w:t>
      </w:r>
    </w:p>
    <w:p>
      <w:pPr>
        <w:pStyle w:val="19"/>
        <w:pageBreakBefore w:val="0"/>
        <w:kinsoku/>
        <w:overflowPunct/>
        <w:topLinePunct w:val="0"/>
        <w:bidi w:val="0"/>
        <w:spacing w:before="156" w:beforeLines="50" w:after="156" w:afterLines="50" w:line="500" w:lineRule="exact"/>
        <w:ind w:firstLine="562" w:firstLineChars="200"/>
        <w:rPr>
          <w:b/>
          <w:sz w:val="28"/>
          <w:szCs w:val="28"/>
        </w:rPr>
      </w:pPr>
      <w:r>
        <w:rPr>
          <w:rFonts w:hint="eastAsia"/>
          <w:b/>
          <w:sz w:val="28"/>
          <w:szCs w:val="28"/>
        </w:rPr>
        <w:t>三、工程范围及内容</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ascii="宋体" w:hAnsi="宋体" w:eastAsia="宋体" w:cs="Times New Roman"/>
          <w:sz w:val="24"/>
        </w:rPr>
        <w:t xml:space="preserve">1. </w:t>
      </w:r>
      <w:r>
        <w:rPr>
          <w:rFonts w:hint="eastAsia" w:ascii="宋体" w:hAnsi="宋体" w:eastAsia="宋体" w:cs="Times New Roman"/>
          <w:sz w:val="24"/>
        </w:rPr>
        <w:t>工程范围：住院楼和门诊楼的零星维修。</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 xml:space="preserve">. </w:t>
      </w:r>
      <w:r>
        <w:rPr>
          <w:rFonts w:hint="eastAsia" w:ascii="宋体" w:hAnsi="宋体" w:eastAsia="宋体" w:cs="Times New Roman"/>
          <w:sz w:val="24"/>
        </w:rPr>
        <w:t>工程内容：</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（1）住院楼三楼肿瘤分子中心玻璃地弹门维修。</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（2）住院楼负二层库房安装防盗门。</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3</w:t>
      </w:r>
      <w:r>
        <w:rPr>
          <w:rFonts w:hint="eastAsia" w:ascii="宋体" w:hAnsi="宋体" w:eastAsia="宋体" w:cs="Times New Roman"/>
          <w:sz w:val="24"/>
        </w:rPr>
        <w:t>）核算采集点维修改造。</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（4）门诊楼五楼办公室零星维修。</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5</w:t>
      </w:r>
      <w:r>
        <w:rPr>
          <w:rFonts w:hint="eastAsia" w:ascii="宋体" w:hAnsi="宋体" w:eastAsia="宋体" w:cs="Times New Roman"/>
          <w:sz w:val="24"/>
        </w:rPr>
        <w:t>）门诊楼和住院楼内墙墙砖维修更换。</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（6）门诊楼和住院楼玻璃破碎维修。</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7</w:t>
      </w:r>
      <w:r>
        <w:rPr>
          <w:rFonts w:hint="eastAsia" w:ascii="宋体" w:hAnsi="宋体" w:eastAsia="宋体" w:cs="Times New Roman"/>
          <w:sz w:val="24"/>
        </w:rPr>
        <w:t>）住院楼北天井外墙干挂大理石下沉断裂修缮。</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8</w:t>
      </w:r>
      <w:r>
        <w:rPr>
          <w:rFonts w:hint="eastAsia" w:ascii="宋体" w:hAnsi="宋体" w:eastAsia="宋体" w:cs="Times New Roman"/>
          <w:sz w:val="24"/>
        </w:rPr>
        <w:t>）手术室安装卷帘纱窗。</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9</w:t>
      </w:r>
      <w:r>
        <w:rPr>
          <w:rFonts w:hint="eastAsia" w:ascii="宋体" w:hAnsi="宋体" w:eastAsia="宋体" w:cs="Times New Roman"/>
          <w:sz w:val="24"/>
        </w:rPr>
        <w:t>）负一层食堂向负二层漏水维修。</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0</w:t>
      </w:r>
      <w:r>
        <w:rPr>
          <w:rFonts w:hint="eastAsia" w:ascii="宋体" w:hAnsi="宋体" w:eastAsia="宋体" w:cs="Times New Roman"/>
          <w:sz w:val="24"/>
        </w:rPr>
        <w:t>）南围栏底座矮墙抹灰喷漆。</w:t>
      </w:r>
    </w:p>
    <w:p>
      <w:pPr>
        <w:pStyle w:val="19"/>
        <w:pageBreakBefore w:val="0"/>
        <w:kinsoku/>
        <w:overflowPunct/>
        <w:topLinePunct w:val="0"/>
        <w:bidi w:val="0"/>
        <w:spacing w:before="156" w:beforeLines="50" w:after="156" w:afterLines="50" w:line="500" w:lineRule="exact"/>
        <w:ind w:firstLine="562" w:firstLineChars="200"/>
        <w:rPr>
          <w:b/>
          <w:sz w:val="28"/>
          <w:szCs w:val="28"/>
        </w:rPr>
      </w:pPr>
      <w:r>
        <w:rPr>
          <w:rFonts w:hint="eastAsia"/>
          <w:b/>
          <w:sz w:val="28"/>
          <w:szCs w:val="28"/>
        </w:rPr>
        <w:t>四、施工要求</w:t>
      </w:r>
    </w:p>
    <w:p>
      <w:pPr>
        <w:pageBreakBefore w:val="0"/>
        <w:kinsoku/>
        <w:overflowPunct/>
        <w:topLinePunct w:val="0"/>
        <w:bidi w:val="0"/>
        <w:spacing w:line="500" w:lineRule="exact"/>
        <w:ind w:right="57" w:firstLine="480" w:firstLineChars="200"/>
        <w:rPr>
          <w:rFonts w:ascii="宋体" w:hAnsi="宋体" w:eastAsia="宋体" w:cs="Times New Roman"/>
          <w:sz w:val="24"/>
        </w:rPr>
      </w:pPr>
      <w:r>
        <w:rPr>
          <w:rFonts w:ascii="宋体" w:hAnsi="宋体" w:eastAsia="宋体" w:cs="Times New Roman"/>
          <w:sz w:val="24"/>
        </w:rPr>
        <w:t xml:space="preserve">1. </w:t>
      </w:r>
      <w:r>
        <w:rPr>
          <w:rFonts w:hint="eastAsia" w:ascii="宋体" w:hAnsi="宋体" w:eastAsia="宋体" w:cs="Times New Roman"/>
          <w:sz w:val="24"/>
        </w:rPr>
        <w:t>施工现场位于医院，人员流动性大，施工应注意安全，设立安全标识、围挡等，保障施工期间人员安全。</w:t>
      </w:r>
    </w:p>
    <w:p>
      <w:pPr>
        <w:pageBreakBefore w:val="0"/>
        <w:kinsoku/>
        <w:overflowPunct/>
        <w:topLinePunct w:val="0"/>
        <w:bidi w:val="0"/>
        <w:spacing w:line="500" w:lineRule="exact"/>
        <w:ind w:right="57" w:firstLine="480" w:firstLineChars="200"/>
        <w:rPr>
          <w:rFonts w:ascii="宋体" w:hAnsi="宋体"/>
          <w:sz w:val="24"/>
        </w:rPr>
      </w:pPr>
      <w:r>
        <w:rPr>
          <w:rFonts w:hint="eastAsia" w:ascii="宋体" w:hAnsi="宋体" w:eastAsia="宋体" w:cs="Times New Roman"/>
          <w:sz w:val="24"/>
        </w:rPr>
        <w:t>2</w:t>
      </w:r>
      <w:r>
        <w:rPr>
          <w:rFonts w:ascii="宋体" w:hAnsi="宋体" w:eastAsia="宋体" w:cs="Times New Roman"/>
          <w:sz w:val="24"/>
        </w:rPr>
        <w:t xml:space="preserve">. </w:t>
      </w:r>
      <w:r>
        <w:rPr>
          <w:rFonts w:ascii="宋体" w:hAnsi="宋体"/>
          <w:sz w:val="24"/>
        </w:rPr>
        <w:t>所用材料的品种、规格和质量应符合国家现行标准的规定</w:t>
      </w:r>
      <w:r>
        <w:rPr>
          <w:rFonts w:hint="eastAsia" w:ascii="宋体" w:hAnsi="宋体"/>
          <w:sz w:val="24"/>
        </w:rPr>
        <w:t>。</w:t>
      </w:r>
    </w:p>
    <w:p>
      <w:pPr>
        <w:pageBreakBefore w:val="0"/>
        <w:kinsoku/>
        <w:overflowPunct/>
        <w:topLinePunct w:val="0"/>
        <w:bidi w:val="0"/>
        <w:spacing w:line="500" w:lineRule="exact"/>
        <w:ind w:right="57" w:firstLine="480" w:firstLineChars="200"/>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所有隐蔽工程需邀请院方相关部门参加验收，验收合格后方可进行下一工序。</w:t>
      </w:r>
    </w:p>
    <w:p>
      <w:pPr>
        <w:pageBreakBefore w:val="0"/>
        <w:kinsoku/>
        <w:overflowPunct/>
        <w:topLinePunct w:val="0"/>
        <w:bidi w:val="0"/>
        <w:spacing w:line="500" w:lineRule="exact"/>
        <w:ind w:right="57" w:firstLine="480" w:firstLineChars="200"/>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因施工导致的破坏应在竣工验收前恢复完好。</w:t>
      </w:r>
    </w:p>
    <w:p>
      <w:pPr>
        <w:pageBreakBefore w:val="0"/>
        <w:kinsoku/>
        <w:overflowPunct/>
        <w:topLinePunct w:val="0"/>
        <w:bidi w:val="0"/>
        <w:spacing w:line="500" w:lineRule="exact"/>
        <w:ind w:right="57"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建筑垃圾需运输到指定地点，禁止随意堆放。</w:t>
      </w:r>
    </w:p>
    <w:p>
      <w:pPr>
        <w:pageBreakBefore w:val="0"/>
        <w:kinsoku/>
        <w:overflowPunct/>
        <w:topLinePunct w:val="0"/>
        <w:bidi w:val="0"/>
        <w:spacing w:line="500" w:lineRule="exact"/>
        <w:ind w:right="57" w:firstLine="480" w:firstLineChars="200"/>
        <w:rPr>
          <w:rFonts w:ascii="宋体" w:hAnsi="宋体"/>
          <w:sz w:val="24"/>
        </w:rPr>
      </w:pPr>
      <w:r>
        <w:rPr>
          <w:rFonts w:ascii="宋体" w:hAnsi="宋体"/>
          <w:sz w:val="24"/>
        </w:rPr>
        <w:t xml:space="preserve">6. </w:t>
      </w:r>
      <w:r>
        <w:rPr>
          <w:rFonts w:hint="eastAsia" w:ascii="宋体" w:hAnsi="宋体"/>
          <w:sz w:val="24"/>
        </w:rPr>
        <w:t>项目负责人需完成每日巡视检查工作，填报施工日志。</w:t>
      </w:r>
    </w:p>
    <w:p>
      <w:pPr>
        <w:keepNext w:val="0"/>
        <w:keepLines w:val="0"/>
        <w:pageBreakBefore w:val="0"/>
        <w:widowControl w:val="0"/>
        <w:kinsoku/>
        <w:wordWrap/>
        <w:overflowPunct/>
        <w:topLinePunct w:val="0"/>
        <w:autoSpaceDE/>
        <w:autoSpaceDN/>
        <w:bidi w:val="0"/>
        <w:adjustRightInd/>
        <w:snapToGrid/>
        <w:spacing w:line="360" w:lineRule="auto"/>
        <w:ind w:right="57" w:firstLine="480" w:firstLineChars="200"/>
        <w:textAlignment w:val="auto"/>
        <w:rPr>
          <w:rFonts w:hint="eastAsia" w:ascii="宋体" w:hAnsi="宋体"/>
          <w:sz w:val="24"/>
        </w:rPr>
      </w:pPr>
      <w:r>
        <w:rPr>
          <w:rFonts w:ascii="宋体" w:hAnsi="宋体"/>
          <w:sz w:val="24"/>
        </w:rPr>
        <w:t xml:space="preserve">7. </w:t>
      </w:r>
      <w:r>
        <w:rPr>
          <w:rFonts w:hint="eastAsia" w:ascii="宋体" w:hAnsi="宋体"/>
          <w:sz w:val="24"/>
        </w:rPr>
        <w:t>项目竣工验收前需报送符合要求的完整竣工资料。</w:t>
      </w:r>
    </w:p>
    <w:p>
      <w:pPr>
        <w:pStyle w:val="19"/>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textAlignment w:val="auto"/>
        <w:rPr>
          <w:rFonts w:hint="eastAsia"/>
          <w:b/>
          <w:sz w:val="28"/>
          <w:szCs w:val="28"/>
          <w:lang w:val="en-US" w:eastAsia="zh-CN"/>
        </w:rPr>
      </w:pPr>
      <w:r>
        <w:rPr>
          <w:rFonts w:hint="eastAsia"/>
          <w:b/>
          <w:sz w:val="28"/>
          <w:szCs w:val="28"/>
          <w:lang w:val="en-US" w:eastAsia="zh-CN"/>
        </w:rPr>
        <w:t>五、工程量清单见下列附件：</w:t>
      </w:r>
    </w:p>
    <w:p>
      <w:pPr>
        <w:pStyle w:val="19"/>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textAlignment w:val="auto"/>
        <w:rPr>
          <w:rFonts w:hint="eastAsia"/>
          <w:b/>
          <w:sz w:val="28"/>
          <w:szCs w:val="28"/>
          <w:lang w:val="en-US" w:eastAsia="zh-CN"/>
        </w:rPr>
      </w:pPr>
    </w:p>
    <w:p>
      <w:pPr>
        <w:pStyle w:val="19"/>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textAlignment w:val="auto"/>
        <w:rPr>
          <w:rFonts w:hint="default"/>
          <w:b/>
          <w:sz w:val="28"/>
          <w:szCs w:val="28"/>
          <w:lang w:val="en-US" w:eastAsia="zh-CN"/>
        </w:rPr>
      </w:pPr>
      <w:r>
        <w:rPr>
          <w:rFonts w:hint="default"/>
          <w:b/>
          <w:sz w:val="28"/>
          <w:szCs w:val="28"/>
          <w:lang w:val="en-US" w:eastAsia="zh-CN"/>
        </w:rPr>
        <w:object>
          <v:shape id="_x0000_i1025" o:spt="75" type="#_x0000_t75" style="height:66pt;width:72.75pt;" o:ole="t" filled="f" o:preferrelative="t" stroked="f" coordsize="21600,21600">
            <v:path/>
            <v:fill on="f" focussize="0,0"/>
            <v:stroke on="f"/>
            <v:imagedata r:id="rId8" o:title=""/>
            <o:lock v:ext="edit" aspectratio="t"/>
            <w10:wrap type="none"/>
            <w10:anchorlock/>
          </v:shape>
          <o:OLEObject Type="Embed" ProgID="Excel.Sheet.12" ShapeID="_x0000_i1025" DrawAspect="Icon" ObjectID="_1468075725" r:id="rId7">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p>
    <w:p>
      <w:pPr>
        <w:pStyle w:val="2"/>
        <w:pageBreakBefore w:val="0"/>
        <w:kinsoku/>
        <w:overflowPunct/>
        <w:topLinePunct w:val="0"/>
        <w:bidi w:val="0"/>
        <w:spacing w:line="500" w:lineRule="exact"/>
        <w:rPr>
          <w:rFonts w:hint="eastAsia" w:ascii="宋体" w:hAnsi="宋体"/>
          <w:sz w:val="24"/>
        </w:rPr>
      </w:pPr>
    </w:p>
    <w:p>
      <w:pPr>
        <w:pStyle w:val="2"/>
        <w:pageBreakBefore w:val="0"/>
        <w:kinsoku/>
        <w:overflowPunct/>
        <w:topLinePunct w:val="0"/>
        <w:bidi w:val="0"/>
        <w:spacing w:line="500" w:lineRule="exact"/>
        <w:rPr>
          <w:rFonts w:hint="eastAsia" w:ascii="宋体" w:hAnsi="宋体"/>
          <w:sz w:val="24"/>
        </w:rPr>
      </w:pPr>
    </w:p>
    <w:p>
      <w:pPr>
        <w:pStyle w:val="2"/>
        <w:pageBreakBefore w:val="0"/>
        <w:kinsoku/>
        <w:overflowPunct/>
        <w:topLinePunct w:val="0"/>
        <w:bidi w:val="0"/>
        <w:spacing w:line="500" w:lineRule="exact"/>
        <w:rPr>
          <w:rFonts w:hint="eastAsia" w:ascii="宋体" w:hAnsi="宋体"/>
          <w:sz w:val="24"/>
        </w:rPr>
      </w:pPr>
    </w:p>
    <w:p>
      <w:pPr>
        <w:pStyle w:val="31"/>
        <w:pageBreakBefore w:val="0"/>
        <w:kinsoku/>
        <w:overflowPunct/>
        <w:topLinePunct w:val="0"/>
        <w:bidi w:val="0"/>
        <w:spacing w:before="0" w:after="0" w:line="500" w:lineRule="exact"/>
        <w:ind w:firstLine="4144" w:firstLineChars="1290"/>
        <w:jc w:val="both"/>
        <w:rPr>
          <w:rFonts w:ascii="黑体" w:hAnsi="黑体" w:eastAsia="黑体"/>
          <w:sz w:val="32"/>
        </w:rPr>
      </w:pPr>
      <w:bookmarkStart w:id="17" w:name="_Toc373226410"/>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7"/>
    </w:p>
    <w:p>
      <w:pPr>
        <w:pageBreakBefore w:val="0"/>
        <w:kinsoku/>
        <w:overflowPunct/>
        <w:topLinePunct w:val="0"/>
        <w:bidi w:val="0"/>
        <w:spacing w:line="500" w:lineRule="exact"/>
        <w:rPr>
          <w:rFonts w:ascii="宋体" w:hAnsi="宋体"/>
          <w:sz w:val="28"/>
          <w:szCs w:val="28"/>
        </w:rPr>
      </w:pPr>
    </w:p>
    <w:p>
      <w:pPr>
        <w:pStyle w:val="19"/>
        <w:pageBreakBefore w:val="0"/>
        <w:kinsoku/>
        <w:overflowPunct/>
        <w:topLinePunct w:val="0"/>
        <w:bidi w:val="0"/>
        <w:adjustRightInd w:val="0"/>
        <w:snapToGrid w:val="0"/>
        <w:spacing w:line="500" w:lineRule="exact"/>
        <w:ind w:firstLine="562" w:firstLineChars="200"/>
        <w:rPr>
          <w:rFonts w:hAnsi="宋体"/>
          <w:sz w:val="28"/>
          <w:szCs w:val="28"/>
        </w:rPr>
      </w:pPr>
      <w:bookmarkStart w:id="18" w:name="_Toc513218082"/>
      <w:bookmarkStart w:id="19" w:name="_Toc253045129"/>
      <w:r>
        <w:rPr>
          <w:rStyle w:val="42"/>
          <w:rFonts w:hint="eastAsia" w:hAnsi="宋体"/>
          <w:sz w:val="28"/>
          <w:szCs w:val="28"/>
        </w:rPr>
        <w:t>一、响应文件的初审</w:t>
      </w:r>
      <w:bookmarkEnd w:id="18"/>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9"/>
        <w:pageBreakBefore w:val="0"/>
        <w:kinsoku/>
        <w:overflowPunct/>
        <w:topLinePunct w:val="0"/>
        <w:bidi w:val="0"/>
        <w:adjustRightInd w:val="0"/>
        <w:snapToGrid w:val="0"/>
        <w:spacing w:line="500" w:lineRule="exact"/>
        <w:ind w:firstLine="562" w:firstLineChars="200"/>
        <w:rPr>
          <w:rFonts w:hAnsi="宋体"/>
          <w:sz w:val="28"/>
          <w:szCs w:val="28"/>
        </w:rPr>
      </w:pPr>
      <w:bookmarkStart w:id="20" w:name="_Toc513218083"/>
      <w:r>
        <w:rPr>
          <w:rStyle w:val="42"/>
          <w:rFonts w:hint="eastAsia" w:hAnsi="宋体"/>
          <w:sz w:val="28"/>
          <w:szCs w:val="28"/>
        </w:rPr>
        <w:t>二、实质性响应审查</w:t>
      </w:r>
      <w:bookmarkEnd w:id="20"/>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9"/>
        <w:pageBreakBefore w:val="0"/>
        <w:kinsoku/>
        <w:overflowPunct/>
        <w:topLinePunct w:val="0"/>
        <w:bidi w:val="0"/>
        <w:adjustRightInd w:val="0"/>
        <w:snapToGrid w:val="0"/>
        <w:spacing w:line="500" w:lineRule="exact"/>
        <w:ind w:firstLine="562" w:firstLineChars="200"/>
        <w:rPr>
          <w:rStyle w:val="42"/>
          <w:rFonts w:hAnsi="宋体"/>
          <w:sz w:val="28"/>
          <w:szCs w:val="28"/>
        </w:rPr>
      </w:pPr>
      <w:bookmarkStart w:id="21" w:name="_Toc513218084"/>
      <w:r>
        <w:rPr>
          <w:rStyle w:val="42"/>
          <w:rFonts w:hint="eastAsia" w:hAnsi="宋体"/>
          <w:sz w:val="28"/>
          <w:szCs w:val="28"/>
        </w:rPr>
        <w:t>三、无效响应</w:t>
      </w:r>
      <w:bookmarkEnd w:id="21"/>
      <w:r>
        <w:rPr>
          <w:rStyle w:val="42"/>
          <w:rFonts w:hint="eastAsia" w:hAnsi="宋体"/>
          <w:sz w:val="28"/>
          <w:szCs w:val="28"/>
        </w:rPr>
        <w:t>情形</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响应供应商有下列情形之一的，视为无效响应，不得进入评审程序：</w:t>
      </w:r>
    </w:p>
    <w:p>
      <w:pPr>
        <w:pageBreakBefore w:val="0"/>
        <w:kinsoku/>
        <w:overflowPunct/>
        <w:topLinePunct w:val="0"/>
        <w:bidi w:val="0"/>
        <w:spacing w:line="500" w:lineRule="exact"/>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（2）报价总金额超过本项目采购总预算。</w:t>
      </w:r>
    </w:p>
    <w:p>
      <w:pPr>
        <w:pageBreakBefore w:val="0"/>
        <w:kinsoku/>
        <w:overflowPunct/>
        <w:topLinePunct w:val="0"/>
        <w:bidi w:val="0"/>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pageBreakBefore w:val="0"/>
        <w:kinsoku/>
        <w:overflowPunct/>
        <w:topLinePunct w:val="0"/>
        <w:bidi w:val="0"/>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pageBreakBefore w:val="0"/>
        <w:kinsoku/>
        <w:overflowPunct/>
        <w:topLinePunct w:val="0"/>
        <w:bidi w:val="0"/>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pageBreakBefore w:val="0"/>
        <w:kinsoku/>
        <w:overflowPunct/>
        <w:topLinePunct w:val="0"/>
        <w:bidi w:val="0"/>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pageBreakBefore w:val="0"/>
        <w:kinsoku/>
        <w:overflowPunct/>
        <w:topLinePunct w:val="0"/>
        <w:bidi w:val="0"/>
        <w:spacing w:line="500" w:lineRule="exact"/>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pageBreakBefore w:val="0"/>
        <w:kinsoku/>
        <w:overflowPunct/>
        <w:topLinePunct w:val="0"/>
        <w:autoSpaceDE w:val="0"/>
        <w:autoSpaceDN w:val="0"/>
        <w:bidi w:val="0"/>
        <w:adjustRightInd w:val="0"/>
        <w:snapToGrid w:val="0"/>
        <w:spacing w:line="500" w:lineRule="exact"/>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pageBreakBefore w:val="0"/>
        <w:kinsoku/>
        <w:overflowPunct/>
        <w:topLinePunct w:val="0"/>
        <w:autoSpaceDE w:val="0"/>
        <w:autoSpaceDN w:val="0"/>
        <w:bidi w:val="0"/>
        <w:adjustRightInd w:val="0"/>
        <w:snapToGrid w:val="0"/>
        <w:spacing w:line="50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pageBreakBefore w:val="0"/>
        <w:kinsoku/>
        <w:overflowPunct/>
        <w:topLinePunct w:val="0"/>
        <w:autoSpaceDE w:val="0"/>
        <w:autoSpaceDN w:val="0"/>
        <w:bidi w:val="0"/>
        <w:adjustRightInd w:val="0"/>
        <w:snapToGrid w:val="0"/>
        <w:spacing w:line="500" w:lineRule="exact"/>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pageBreakBefore w:val="0"/>
        <w:kinsoku/>
        <w:overflowPunct/>
        <w:topLinePunct w:val="0"/>
        <w:autoSpaceDE w:val="0"/>
        <w:autoSpaceDN w:val="0"/>
        <w:bidi w:val="0"/>
        <w:adjustRightInd w:val="0"/>
        <w:snapToGrid w:val="0"/>
        <w:spacing w:line="500" w:lineRule="exact"/>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（12）响应供应商相互串通响应的。</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（13）有不良经济纠纷记录和违法行为的。</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（14）供应商被列入信用中国网、中国政府采购网黑名单、失信名单的。</w:t>
      </w:r>
    </w:p>
    <w:p>
      <w:pPr>
        <w:pageBreakBefore w:val="0"/>
        <w:kinsoku/>
        <w:overflowPunct/>
        <w:topLinePunct w:val="0"/>
        <w:autoSpaceDE w:val="0"/>
        <w:autoSpaceDN w:val="0"/>
        <w:bidi w:val="0"/>
        <w:adjustRightInd w:val="0"/>
        <w:snapToGrid w:val="0"/>
        <w:spacing w:line="500" w:lineRule="exact"/>
        <w:ind w:right="32" w:firstLine="560" w:firstLineChars="200"/>
        <w:rPr>
          <w:rFonts w:ascii="宋体" w:hAnsi="宋体"/>
          <w:kern w:val="0"/>
          <w:sz w:val="28"/>
          <w:szCs w:val="28"/>
        </w:rPr>
      </w:pPr>
      <w:bookmarkStart w:id="22"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9"/>
        <w:pageBreakBefore w:val="0"/>
        <w:kinsoku/>
        <w:overflowPunct/>
        <w:topLinePunct w:val="0"/>
        <w:bidi w:val="0"/>
        <w:adjustRightInd w:val="0"/>
        <w:snapToGrid w:val="0"/>
        <w:spacing w:line="500" w:lineRule="exact"/>
        <w:ind w:firstLine="562" w:firstLineChars="200"/>
        <w:rPr>
          <w:rFonts w:hAnsi="宋体"/>
          <w:sz w:val="28"/>
          <w:szCs w:val="28"/>
        </w:rPr>
      </w:pPr>
      <w:r>
        <w:rPr>
          <w:rStyle w:val="42"/>
          <w:rFonts w:hint="eastAsia" w:hAnsi="宋体"/>
          <w:sz w:val="28"/>
          <w:szCs w:val="28"/>
        </w:rPr>
        <w:t>四、响应文件的澄清</w:t>
      </w:r>
      <w:bookmarkEnd w:id="22"/>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9"/>
        <w:pageBreakBefore w:val="0"/>
        <w:kinsoku/>
        <w:overflowPunct/>
        <w:topLinePunct w:val="0"/>
        <w:bidi w:val="0"/>
        <w:adjustRightInd w:val="0"/>
        <w:snapToGrid w:val="0"/>
        <w:spacing w:line="500" w:lineRule="exact"/>
        <w:ind w:firstLine="562" w:firstLineChars="200"/>
        <w:rPr>
          <w:rFonts w:hAnsi="宋体"/>
          <w:sz w:val="28"/>
          <w:szCs w:val="28"/>
        </w:rPr>
      </w:pPr>
      <w:bookmarkStart w:id="23" w:name="_Toc513218086"/>
      <w:r>
        <w:rPr>
          <w:rStyle w:val="42"/>
          <w:rFonts w:hint="eastAsia" w:hAnsi="宋体"/>
          <w:sz w:val="28"/>
          <w:szCs w:val="28"/>
        </w:rPr>
        <w:t>五、评审</w:t>
      </w:r>
      <w:bookmarkEnd w:id="23"/>
      <w:r>
        <w:rPr>
          <w:rStyle w:val="42"/>
          <w:rFonts w:hint="eastAsia" w:hAnsi="宋体"/>
          <w:sz w:val="28"/>
          <w:szCs w:val="28"/>
        </w:rPr>
        <w:t>原则及成交供应商确定</w:t>
      </w:r>
    </w:p>
    <w:p>
      <w:pPr>
        <w:pageBreakBefore w:val="0"/>
        <w:kinsoku/>
        <w:overflowPunct/>
        <w:topLinePunct w:val="0"/>
        <w:bidi w:val="0"/>
        <w:spacing w:line="500" w:lineRule="exact"/>
        <w:ind w:firstLine="495" w:firstLineChars="177"/>
        <w:rPr>
          <w:rFonts w:ascii="宋体" w:hAnsi="宋体"/>
          <w:sz w:val="28"/>
          <w:szCs w:val="28"/>
        </w:rPr>
      </w:pPr>
      <w:bookmarkStart w:id="24"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b w:val="0"/>
          <w:bCs w:val="0"/>
          <w:color w:val="auto"/>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9"/>
    <w:bookmarkEnd w:id="24"/>
    <w:p>
      <w:pPr>
        <w:pStyle w:val="31"/>
        <w:pageBreakBefore w:val="0"/>
        <w:kinsoku/>
        <w:overflowPunct/>
        <w:topLinePunct w:val="0"/>
        <w:bidi w:val="0"/>
        <w:spacing w:before="0" w:after="0" w:line="500" w:lineRule="exact"/>
        <w:rPr>
          <w:rFonts w:ascii="宋体" w:hAnsi="宋体" w:eastAsia="宋体"/>
          <w:sz w:val="28"/>
          <w:szCs w:val="28"/>
        </w:rPr>
      </w:pPr>
      <w:r>
        <w:rPr>
          <w:rFonts w:ascii="宋体" w:hAnsi="宋体" w:eastAsia="宋体"/>
          <w:sz w:val="28"/>
          <w:szCs w:val="28"/>
        </w:rPr>
        <w:br w:type="page"/>
      </w:r>
      <w:bookmarkStart w:id="25" w:name="_Toc343523925"/>
      <w:r>
        <w:rPr>
          <w:rFonts w:ascii="宋体" w:hAnsi="宋体" w:eastAsia="宋体"/>
          <w:sz w:val="28"/>
          <w:szCs w:val="28"/>
        </w:rPr>
        <w:t xml:space="preserve"> </w:t>
      </w:r>
    </w:p>
    <w:p>
      <w:pPr>
        <w:pStyle w:val="31"/>
        <w:pageBreakBefore w:val="0"/>
        <w:kinsoku/>
        <w:overflowPunct/>
        <w:topLinePunct w:val="0"/>
        <w:bidi w:val="0"/>
        <w:spacing w:before="0" w:after="0" w:line="500" w:lineRule="exact"/>
        <w:rPr>
          <w:rFonts w:ascii="黑体" w:hAnsi="黑体" w:eastAsia="黑体"/>
          <w:sz w:val="32"/>
        </w:rPr>
      </w:pPr>
      <w:bookmarkStart w:id="26"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5"/>
      <w:bookmarkEnd w:id="26"/>
      <w:r>
        <w:rPr>
          <w:rFonts w:hint="eastAsia" w:ascii="黑体" w:hAnsi="黑体" w:eastAsia="黑体"/>
          <w:sz w:val="32"/>
        </w:rPr>
        <w:t>与要求</w:t>
      </w:r>
    </w:p>
    <w:p>
      <w:pPr>
        <w:pageBreakBefore w:val="0"/>
        <w:kinsoku/>
        <w:overflowPunct/>
        <w:topLinePunct w:val="0"/>
        <w:bidi w:val="0"/>
        <w:spacing w:line="500" w:lineRule="exact"/>
        <w:jc w:val="right"/>
        <w:rPr>
          <w:rFonts w:ascii="宋体" w:hAnsi="宋体"/>
          <w:b/>
          <w:sz w:val="28"/>
          <w:szCs w:val="28"/>
        </w:rPr>
      </w:pPr>
    </w:p>
    <w:p>
      <w:pPr>
        <w:pageBreakBefore w:val="0"/>
        <w:kinsoku/>
        <w:overflowPunct/>
        <w:topLinePunct w:val="0"/>
        <w:bidi w:val="0"/>
        <w:spacing w:line="500" w:lineRule="exact"/>
        <w:ind w:right="720"/>
        <w:jc w:val="center"/>
        <w:rPr>
          <w:rFonts w:ascii="宋体" w:hAnsi="宋体"/>
          <w:b/>
          <w:sz w:val="28"/>
          <w:szCs w:val="28"/>
        </w:rPr>
      </w:pPr>
    </w:p>
    <w:p>
      <w:pPr>
        <w:pageBreakBefore w:val="0"/>
        <w:kinsoku/>
        <w:overflowPunct/>
        <w:topLinePunct w:val="0"/>
        <w:bidi w:val="0"/>
        <w:spacing w:line="500" w:lineRule="exact"/>
        <w:jc w:val="center"/>
        <w:rPr>
          <w:rFonts w:ascii="宋体" w:hAnsi="宋体"/>
          <w:b/>
          <w:sz w:val="28"/>
          <w:szCs w:val="28"/>
        </w:rPr>
      </w:pPr>
    </w:p>
    <w:p>
      <w:pPr>
        <w:pageBreakBefore w:val="0"/>
        <w:kinsoku/>
        <w:overflowPunct/>
        <w:topLinePunct w:val="0"/>
        <w:bidi w:val="0"/>
        <w:spacing w:line="500" w:lineRule="exact"/>
        <w:jc w:val="center"/>
        <w:rPr>
          <w:rFonts w:ascii="宋体" w:hAnsi="宋体"/>
          <w:b/>
          <w:sz w:val="28"/>
          <w:szCs w:val="28"/>
        </w:rPr>
      </w:pPr>
      <w:r>
        <w:rPr>
          <w:rFonts w:hint="eastAsia" w:ascii="宋体" w:hAnsi="宋体"/>
          <w:b/>
          <w:sz w:val="28"/>
          <w:szCs w:val="28"/>
        </w:rPr>
        <w:t xml:space="preserve">                               </w:t>
      </w: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jc w:val="center"/>
        <w:rPr>
          <w:rFonts w:ascii="宋体" w:hAnsi="宋体"/>
          <w:b/>
          <w:sz w:val="44"/>
          <w:szCs w:val="44"/>
        </w:rPr>
      </w:pPr>
      <w:r>
        <w:rPr>
          <w:rFonts w:ascii="宋体" w:hAnsi="宋体"/>
          <w:b/>
          <w:sz w:val="44"/>
          <w:szCs w:val="44"/>
        </w:rPr>
        <w:t>响 应 文 件</w:t>
      </w: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pageBreakBefore w:val="0"/>
        <w:kinsoku/>
        <w:overflowPunct/>
        <w:topLinePunct w:val="0"/>
        <w:bidi w:val="0"/>
        <w:spacing w:line="500" w:lineRule="exact"/>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pageBreakBefore w:val="0"/>
        <w:kinsoku/>
        <w:overflowPunct/>
        <w:topLinePunct w:val="0"/>
        <w:bidi w:val="0"/>
        <w:spacing w:line="500" w:lineRule="exact"/>
        <w:ind w:firstLine="1751" w:firstLineChars="545"/>
        <w:rPr>
          <w:rFonts w:ascii="宋体" w:hAnsi="宋体"/>
          <w:b/>
          <w:sz w:val="32"/>
          <w:szCs w:val="32"/>
        </w:rPr>
      </w:pPr>
      <w:r>
        <w:rPr>
          <w:rFonts w:hint="eastAsia" w:ascii="宋体" w:hAnsi="宋体"/>
          <w:b/>
          <w:sz w:val="32"/>
          <w:szCs w:val="32"/>
        </w:rPr>
        <w:t>包     号：</w:t>
      </w:r>
    </w:p>
    <w:p>
      <w:pPr>
        <w:pageBreakBefore w:val="0"/>
        <w:kinsoku/>
        <w:overflowPunct/>
        <w:topLinePunct w:val="0"/>
        <w:bidi w:val="0"/>
        <w:spacing w:line="500" w:lineRule="exact"/>
        <w:ind w:firstLine="1751" w:firstLineChars="545"/>
        <w:rPr>
          <w:rFonts w:ascii="宋体" w:hAnsi="宋体"/>
          <w:b/>
          <w:sz w:val="32"/>
          <w:szCs w:val="32"/>
        </w:rPr>
      </w:pPr>
      <w:r>
        <w:rPr>
          <w:rFonts w:hint="eastAsia" w:ascii="宋体" w:hAnsi="宋体"/>
          <w:b/>
          <w:sz w:val="32"/>
          <w:szCs w:val="32"/>
        </w:rPr>
        <w:t>响应供应商：</w:t>
      </w:r>
    </w:p>
    <w:p>
      <w:pPr>
        <w:pageBreakBefore w:val="0"/>
        <w:kinsoku/>
        <w:overflowPunct/>
        <w:topLinePunct w:val="0"/>
        <w:bidi w:val="0"/>
        <w:spacing w:line="500" w:lineRule="exact"/>
        <w:ind w:firstLine="2731" w:firstLineChars="850"/>
        <w:rPr>
          <w:rFonts w:ascii="宋体" w:hAnsi="宋体"/>
          <w:b/>
          <w:sz w:val="32"/>
          <w:szCs w:val="32"/>
        </w:rPr>
      </w:pPr>
    </w:p>
    <w:p>
      <w:pPr>
        <w:pageBreakBefore w:val="0"/>
        <w:kinsoku/>
        <w:overflowPunct/>
        <w:topLinePunct w:val="0"/>
        <w:bidi w:val="0"/>
        <w:spacing w:line="500" w:lineRule="exact"/>
        <w:ind w:firstLine="2731" w:firstLineChars="850"/>
        <w:rPr>
          <w:rFonts w:ascii="宋体" w:hAnsi="宋体"/>
          <w:b/>
          <w:sz w:val="32"/>
          <w:szCs w:val="32"/>
        </w:rPr>
      </w:pPr>
    </w:p>
    <w:p>
      <w:pPr>
        <w:pageBreakBefore w:val="0"/>
        <w:kinsoku/>
        <w:overflowPunct/>
        <w:topLinePunct w:val="0"/>
        <w:bidi w:val="0"/>
        <w:spacing w:line="500" w:lineRule="exact"/>
        <w:ind w:firstLine="2731" w:firstLineChars="850"/>
        <w:rPr>
          <w:rFonts w:ascii="宋体" w:hAnsi="宋体"/>
          <w:b/>
          <w:sz w:val="32"/>
          <w:szCs w:val="32"/>
        </w:rPr>
      </w:pPr>
    </w:p>
    <w:p>
      <w:pPr>
        <w:pageBreakBefore w:val="0"/>
        <w:kinsoku/>
        <w:overflowPunct/>
        <w:topLinePunct w:val="0"/>
        <w:bidi w:val="0"/>
        <w:spacing w:line="500" w:lineRule="exact"/>
        <w:ind w:firstLine="3357" w:firstLineChars="1045"/>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    月    日</w:t>
      </w:r>
    </w:p>
    <w:p>
      <w:pPr>
        <w:pageBreakBefore w:val="0"/>
        <w:kinsoku/>
        <w:overflowPunct/>
        <w:topLinePunct w:val="0"/>
        <w:bidi w:val="0"/>
        <w:spacing w:line="500" w:lineRule="exact"/>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pageBreakBefore w:val="0"/>
        <w:kinsoku/>
        <w:overflowPunct/>
        <w:topLinePunct w:val="0"/>
        <w:bidi w:val="0"/>
        <w:adjustRightInd w:val="0"/>
        <w:snapToGrid w:val="0"/>
        <w:spacing w:before="0" w:after="0" w:line="500" w:lineRule="exact"/>
        <w:jc w:val="both"/>
        <w:rPr>
          <w:rFonts w:ascii="宋体" w:hAnsi="宋体"/>
          <w:sz w:val="28"/>
          <w:szCs w:val="28"/>
        </w:rPr>
      </w:pPr>
      <w:r>
        <w:rPr>
          <w:rFonts w:ascii="宋体" w:hAnsi="宋体"/>
          <w:b w:val="0"/>
          <w:sz w:val="28"/>
          <w:szCs w:val="28"/>
        </w:rPr>
        <w:br w:type="page"/>
      </w:r>
    </w:p>
    <w:p>
      <w:pPr>
        <w:pageBreakBefore w:val="0"/>
        <w:kinsoku/>
        <w:overflowPunct/>
        <w:topLinePunct w:val="0"/>
        <w:bidi w:val="0"/>
        <w:spacing w:line="500" w:lineRule="exact"/>
        <w:jc w:val="center"/>
        <w:rPr>
          <w:rFonts w:ascii="黑体" w:hAnsi="黑体" w:eastAsia="黑体"/>
          <w:bCs/>
          <w:sz w:val="36"/>
          <w:szCs w:val="36"/>
        </w:rPr>
      </w:pPr>
      <w:bookmarkStart w:id="27" w:name="_Toc26377924"/>
      <w:bookmarkStart w:id="28" w:name="_Toc26377892"/>
      <w:bookmarkStart w:id="29" w:name="_Toc26378003"/>
      <w:r>
        <w:rPr>
          <w:rFonts w:hint="eastAsia" w:ascii="黑体" w:hAnsi="黑体" w:eastAsia="黑体"/>
          <w:bCs/>
          <w:sz w:val="36"/>
          <w:szCs w:val="36"/>
        </w:rPr>
        <w:t>目   录</w:t>
      </w:r>
    </w:p>
    <w:p>
      <w:pPr>
        <w:pageBreakBefore w:val="0"/>
        <w:kinsoku/>
        <w:overflowPunct/>
        <w:topLinePunct w:val="0"/>
        <w:bidi w:val="0"/>
        <w:spacing w:line="500" w:lineRule="exact"/>
        <w:rPr>
          <w:rFonts w:ascii="宋体" w:hAnsi="宋体"/>
          <w:b/>
          <w:sz w:val="28"/>
          <w:szCs w:val="28"/>
          <w:highlight w:val="yellow"/>
        </w:rPr>
      </w:pPr>
    </w:p>
    <w:p>
      <w:pPr>
        <w:pStyle w:val="28"/>
        <w:pageBreakBefore w:val="0"/>
        <w:tabs>
          <w:tab w:val="right" w:leader="dot" w:pos="8505"/>
        </w:tabs>
        <w:kinsoku/>
        <w:overflowPunct/>
        <w:topLinePunct w:val="0"/>
        <w:bidi w:val="0"/>
        <w:spacing w:line="500" w:lineRule="exact"/>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8"/>
        <w:pageBreakBefore w:val="0"/>
        <w:tabs>
          <w:tab w:val="right" w:leader="dot" w:pos="8505"/>
        </w:tabs>
        <w:kinsoku/>
        <w:overflowPunct/>
        <w:topLinePunct w:val="0"/>
        <w:bidi w:val="0"/>
        <w:spacing w:line="500" w:lineRule="exact"/>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8"/>
        <w:pageBreakBefore w:val="0"/>
        <w:tabs>
          <w:tab w:val="right" w:leader="dot" w:pos="8505"/>
        </w:tabs>
        <w:kinsoku/>
        <w:overflowPunct/>
        <w:topLinePunct w:val="0"/>
        <w:bidi w:val="0"/>
        <w:spacing w:line="500" w:lineRule="exact"/>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8"/>
        <w:pageBreakBefore w:val="0"/>
        <w:tabs>
          <w:tab w:val="right" w:leader="dot" w:pos="8505"/>
        </w:tabs>
        <w:kinsoku/>
        <w:overflowPunct/>
        <w:topLinePunct w:val="0"/>
        <w:bidi w:val="0"/>
        <w:spacing w:line="500" w:lineRule="exact"/>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8"/>
        <w:pageBreakBefore w:val="0"/>
        <w:tabs>
          <w:tab w:val="right" w:leader="dot" w:pos="8505"/>
        </w:tabs>
        <w:kinsoku/>
        <w:overflowPunct/>
        <w:topLinePunct w:val="0"/>
        <w:bidi w:val="0"/>
        <w:spacing w:line="500" w:lineRule="exact"/>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8"/>
        <w:pageBreakBefore w:val="0"/>
        <w:tabs>
          <w:tab w:val="right" w:leader="dot" w:pos="8505"/>
        </w:tabs>
        <w:kinsoku/>
        <w:overflowPunct/>
        <w:topLinePunct w:val="0"/>
        <w:bidi w:val="0"/>
        <w:spacing w:line="500" w:lineRule="exact"/>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8"/>
        <w:pageBreakBefore w:val="0"/>
        <w:tabs>
          <w:tab w:val="right" w:leader="dot" w:pos="8505"/>
        </w:tabs>
        <w:kinsoku/>
        <w:overflowPunct/>
        <w:topLinePunct w:val="0"/>
        <w:bidi w:val="0"/>
        <w:spacing w:line="500" w:lineRule="exact"/>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8"/>
        <w:pageBreakBefore w:val="0"/>
        <w:tabs>
          <w:tab w:val="right" w:leader="dot" w:pos="8505"/>
        </w:tabs>
        <w:kinsoku/>
        <w:overflowPunct/>
        <w:topLinePunct w:val="0"/>
        <w:bidi w:val="0"/>
        <w:spacing w:line="500" w:lineRule="exact"/>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8"/>
        <w:pageBreakBefore w:val="0"/>
        <w:tabs>
          <w:tab w:val="right" w:leader="dot" w:pos="8505"/>
        </w:tabs>
        <w:kinsoku/>
        <w:overflowPunct/>
        <w:topLinePunct w:val="0"/>
        <w:bidi w:val="0"/>
        <w:spacing w:line="500" w:lineRule="exact"/>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8"/>
        <w:pageBreakBefore w:val="0"/>
        <w:tabs>
          <w:tab w:val="right" w:leader="dot" w:pos="8505"/>
        </w:tabs>
        <w:kinsoku/>
        <w:overflowPunct/>
        <w:topLinePunct w:val="0"/>
        <w:bidi w:val="0"/>
        <w:spacing w:line="500" w:lineRule="exact"/>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8"/>
        <w:pageBreakBefore w:val="0"/>
        <w:tabs>
          <w:tab w:val="right" w:leader="dot" w:pos="8505"/>
        </w:tabs>
        <w:kinsoku/>
        <w:overflowPunct/>
        <w:topLinePunct w:val="0"/>
        <w:bidi w:val="0"/>
        <w:spacing w:line="500" w:lineRule="exact"/>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pageBreakBefore w:val="0"/>
        <w:kinsoku/>
        <w:overflowPunct/>
        <w:topLinePunct w:val="0"/>
        <w:bidi w:val="0"/>
        <w:spacing w:line="500" w:lineRule="exact"/>
        <w:rPr>
          <w:rFonts w:ascii="宋体" w:hAnsi="宋体"/>
          <w:sz w:val="30"/>
          <w:szCs w:val="30"/>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rPr>
      </w:pPr>
    </w:p>
    <w:bookmarkEnd w:id="27"/>
    <w:bookmarkEnd w:id="28"/>
    <w:bookmarkEnd w:id="29"/>
    <w:p>
      <w:pPr>
        <w:pageBreakBefore w:val="0"/>
        <w:kinsoku/>
        <w:overflowPunct/>
        <w:topLinePunct w:val="0"/>
        <w:bidi w:val="0"/>
        <w:spacing w:line="500" w:lineRule="exact"/>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pageBreakBefore w:val="0"/>
        <w:kinsoku/>
        <w:overflowPunct/>
        <w:topLinePunct w:val="0"/>
        <w:bidi w:val="0"/>
        <w:spacing w:line="500" w:lineRule="exact"/>
        <w:jc w:val="center"/>
        <w:rPr>
          <w:rFonts w:ascii="宋体" w:hAnsi="宋体"/>
          <w:b/>
          <w:bCs/>
          <w:sz w:val="28"/>
          <w:szCs w:val="28"/>
        </w:rPr>
      </w:pPr>
    </w:p>
    <w:p>
      <w:pPr>
        <w:pageBreakBefore w:val="0"/>
        <w:kinsoku/>
        <w:overflowPunct/>
        <w:topLinePunct w:val="0"/>
        <w:bidi w:val="0"/>
        <w:spacing w:line="500" w:lineRule="exact"/>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pageBreakBefore w:val="0"/>
        <w:kinsoku/>
        <w:overflowPunct/>
        <w:topLinePunct w:val="0"/>
        <w:bidi w:val="0"/>
        <w:spacing w:line="500" w:lineRule="exact"/>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pageBreakBefore w:val="0"/>
        <w:kinsoku/>
        <w:overflowPunct/>
        <w:topLinePunct w:val="0"/>
        <w:bidi w:val="0"/>
        <w:spacing w:line="500" w:lineRule="exact"/>
        <w:ind w:firstLine="621" w:firstLineChars="222"/>
        <w:rPr>
          <w:rFonts w:ascii="宋体" w:hAnsi="宋体"/>
          <w:sz w:val="28"/>
          <w:szCs w:val="28"/>
        </w:rPr>
      </w:pPr>
      <w:r>
        <w:rPr>
          <w:rFonts w:hint="eastAsia" w:ascii="宋体" w:hAnsi="宋体"/>
          <w:sz w:val="28"/>
          <w:szCs w:val="28"/>
        </w:rPr>
        <w:t>6、与本询价有关的正式通讯地址为：</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地址：</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邮编：</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电话：</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供应商授权代表姓名（签字）：</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供应商全称（加盖公章）：</w:t>
      </w:r>
    </w:p>
    <w:p>
      <w:pPr>
        <w:pStyle w:val="19"/>
        <w:pageBreakBefore w:val="0"/>
        <w:kinsoku/>
        <w:overflowPunct/>
        <w:topLinePunct w:val="0"/>
        <w:bidi w:val="0"/>
        <w:adjustRightInd w:val="0"/>
        <w:snapToGrid w:val="0"/>
        <w:spacing w:line="500" w:lineRule="exact"/>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9"/>
        <w:pageBreakBefore w:val="0"/>
        <w:kinsoku/>
        <w:overflowPunct/>
        <w:topLinePunct w:val="0"/>
        <w:bidi w:val="0"/>
        <w:adjustRightInd w:val="0"/>
        <w:snapToGrid w:val="0"/>
        <w:spacing w:line="500" w:lineRule="exact"/>
        <w:rPr>
          <w:rFonts w:hAnsi="宋体"/>
          <w:sz w:val="28"/>
          <w:szCs w:val="28"/>
        </w:rPr>
      </w:pPr>
    </w:p>
    <w:p>
      <w:pPr>
        <w:pStyle w:val="19"/>
        <w:pageBreakBefore w:val="0"/>
        <w:kinsoku/>
        <w:overflowPunct/>
        <w:topLinePunct w:val="0"/>
        <w:bidi w:val="0"/>
        <w:adjustRightInd w:val="0"/>
        <w:snapToGrid w:val="0"/>
        <w:spacing w:line="500" w:lineRule="exact"/>
        <w:rPr>
          <w:rFonts w:hAnsi="宋体"/>
          <w:sz w:val="28"/>
          <w:szCs w:val="28"/>
        </w:rPr>
      </w:pPr>
    </w:p>
    <w:p>
      <w:pPr>
        <w:pStyle w:val="19"/>
        <w:pageBreakBefore w:val="0"/>
        <w:kinsoku/>
        <w:overflowPunct/>
        <w:topLinePunct w:val="0"/>
        <w:bidi w:val="0"/>
        <w:adjustRightInd w:val="0"/>
        <w:snapToGrid w:val="0"/>
        <w:spacing w:line="500" w:lineRule="exact"/>
        <w:rPr>
          <w:rFonts w:hAnsi="宋体"/>
          <w:sz w:val="28"/>
          <w:szCs w:val="28"/>
        </w:rPr>
      </w:pPr>
    </w:p>
    <w:p>
      <w:pPr>
        <w:pStyle w:val="19"/>
        <w:pageBreakBefore w:val="0"/>
        <w:kinsoku/>
        <w:overflowPunct/>
        <w:topLinePunct w:val="0"/>
        <w:bidi w:val="0"/>
        <w:adjustRightInd w:val="0"/>
        <w:snapToGrid w:val="0"/>
        <w:spacing w:line="500" w:lineRule="exact"/>
        <w:rPr>
          <w:rFonts w:hAnsi="宋体"/>
          <w:sz w:val="28"/>
          <w:szCs w:val="28"/>
        </w:rPr>
      </w:pPr>
    </w:p>
    <w:p>
      <w:pPr>
        <w:pStyle w:val="19"/>
        <w:pageBreakBefore w:val="0"/>
        <w:kinsoku/>
        <w:overflowPunct/>
        <w:topLinePunct w:val="0"/>
        <w:bidi w:val="0"/>
        <w:adjustRightInd w:val="0"/>
        <w:snapToGrid w:val="0"/>
        <w:spacing w:line="500" w:lineRule="exact"/>
        <w:rPr>
          <w:rFonts w:hAnsi="宋体"/>
          <w:sz w:val="28"/>
          <w:szCs w:val="28"/>
        </w:rPr>
      </w:pPr>
    </w:p>
    <w:p>
      <w:pPr>
        <w:pStyle w:val="19"/>
        <w:pageBreakBefore w:val="0"/>
        <w:kinsoku/>
        <w:overflowPunct/>
        <w:topLinePunct w:val="0"/>
        <w:bidi w:val="0"/>
        <w:spacing w:line="500" w:lineRule="exact"/>
        <w:ind w:right="57"/>
        <w:jc w:val="center"/>
        <w:rPr>
          <w:rFonts w:hAnsi="宋体"/>
          <w:sz w:val="28"/>
          <w:szCs w:val="28"/>
        </w:rPr>
      </w:pPr>
      <w:r>
        <w:rPr>
          <w:rFonts w:ascii="黑体" w:hAnsi="黑体" w:eastAsia="黑体"/>
          <w:b/>
          <w:sz w:val="32"/>
          <w:szCs w:val="32"/>
        </w:rPr>
        <w:t>二、法定代表人授权委托书</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委托代理人无转委权。</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特此委托。</w:t>
      </w:r>
    </w:p>
    <w:p>
      <w:pPr>
        <w:pStyle w:val="19"/>
        <w:pageBreakBefore w:val="0"/>
        <w:kinsoku/>
        <w:overflowPunct/>
        <w:topLinePunct w:val="0"/>
        <w:bidi w:val="0"/>
        <w:spacing w:line="50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 xml:space="preserve">                  </w:t>
      </w:r>
    </w:p>
    <w:p>
      <w:pPr>
        <w:pageBreakBefore w:val="0"/>
        <w:kinsoku/>
        <w:overflowPunct/>
        <w:topLinePunct w:val="0"/>
        <w:bidi w:val="0"/>
        <w:spacing w:line="500" w:lineRule="exact"/>
        <w:ind w:firstLine="705"/>
        <w:rPr>
          <w:rFonts w:ascii="宋体" w:hAnsi="宋体"/>
          <w:sz w:val="28"/>
          <w:szCs w:val="28"/>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ind w:firstLine="3570"/>
        <w:rPr>
          <w:rFonts w:ascii="宋体" w:hAnsi="宋体"/>
          <w:sz w:val="28"/>
          <w:szCs w:val="28"/>
        </w:rPr>
      </w:pPr>
    </w:p>
    <w:p>
      <w:pPr>
        <w:pageBreakBefore w:val="0"/>
        <w:kinsoku/>
        <w:overflowPunct/>
        <w:topLinePunct w:val="0"/>
        <w:bidi w:val="0"/>
        <w:spacing w:line="500" w:lineRule="exact"/>
        <w:ind w:firstLine="3570"/>
        <w:rPr>
          <w:rFonts w:ascii="宋体" w:hAnsi="宋体"/>
          <w:sz w:val="28"/>
          <w:szCs w:val="28"/>
        </w:rPr>
      </w:pPr>
    </w:p>
    <w:p>
      <w:pPr>
        <w:pageBreakBefore w:val="0"/>
        <w:kinsoku/>
        <w:overflowPunct/>
        <w:topLinePunct w:val="0"/>
        <w:bidi w:val="0"/>
        <w:spacing w:line="50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pageBreakBefore w:val="0"/>
        <w:kinsoku/>
        <w:overflowPunct/>
        <w:topLinePunct w:val="0"/>
        <w:bidi w:val="0"/>
        <w:spacing w:line="500" w:lineRule="exact"/>
        <w:ind w:firstLine="3570"/>
        <w:rPr>
          <w:rFonts w:ascii="宋体" w:hAnsi="宋体"/>
          <w:sz w:val="28"/>
          <w:szCs w:val="28"/>
        </w:rPr>
      </w:pPr>
    </w:p>
    <w:p>
      <w:pPr>
        <w:pStyle w:val="19"/>
        <w:pageBreakBefore w:val="0"/>
        <w:kinsoku/>
        <w:overflowPunct/>
        <w:topLinePunct w:val="0"/>
        <w:bidi w:val="0"/>
        <w:spacing w:line="500" w:lineRule="exact"/>
        <w:rPr>
          <w:rFonts w:hAnsi="宋体"/>
          <w:sz w:val="28"/>
          <w:szCs w:val="28"/>
        </w:rPr>
      </w:pPr>
      <w:r>
        <w:rPr>
          <w:rFonts w:hint="eastAsia" w:hAnsi="宋体"/>
          <w:sz w:val="28"/>
          <w:szCs w:val="28"/>
        </w:rPr>
        <w:t xml:space="preserve">               </w:t>
      </w:r>
    </w:p>
    <w:p>
      <w:pPr>
        <w:pStyle w:val="19"/>
        <w:pageBreakBefore w:val="0"/>
        <w:kinsoku/>
        <w:overflowPunct/>
        <w:topLinePunct w:val="0"/>
        <w:bidi w:val="0"/>
        <w:spacing w:line="500" w:lineRule="exact"/>
        <w:rPr>
          <w:rFonts w:hAnsi="宋体"/>
          <w:sz w:val="28"/>
          <w:szCs w:val="28"/>
        </w:rPr>
      </w:pPr>
      <w:bookmarkStart w:id="30" w:name="_Toc448243285"/>
    </w:p>
    <w:p>
      <w:pPr>
        <w:pStyle w:val="19"/>
        <w:pageBreakBefore w:val="0"/>
        <w:kinsoku/>
        <w:overflowPunct/>
        <w:topLinePunct w:val="0"/>
        <w:bidi w:val="0"/>
        <w:spacing w:line="500" w:lineRule="exact"/>
        <w:rPr>
          <w:rFonts w:hAnsi="宋体"/>
          <w:sz w:val="28"/>
          <w:szCs w:val="28"/>
        </w:rPr>
      </w:pPr>
    </w:p>
    <w:p>
      <w:pPr>
        <w:pStyle w:val="19"/>
        <w:pageBreakBefore w:val="0"/>
        <w:kinsoku/>
        <w:overflowPunct/>
        <w:topLinePunct w:val="0"/>
        <w:bidi w:val="0"/>
        <w:spacing w:line="500" w:lineRule="exact"/>
        <w:rPr>
          <w:rFonts w:hAnsi="宋体"/>
          <w:sz w:val="28"/>
          <w:szCs w:val="28"/>
        </w:rPr>
      </w:pPr>
    </w:p>
    <w:p>
      <w:pPr>
        <w:pageBreakBefore w:val="0"/>
        <w:kinsoku/>
        <w:overflowPunct/>
        <w:topLinePunct w:val="0"/>
        <w:bidi w:val="0"/>
        <w:spacing w:line="500" w:lineRule="exact"/>
        <w:ind w:firstLine="560" w:firstLineChars="200"/>
        <w:rPr>
          <w:rFonts w:ascii="宋体" w:hAnsi="宋体"/>
          <w:sz w:val="28"/>
          <w:szCs w:val="28"/>
        </w:rPr>
      </w:pPr>
      <w:r>
        <w:rPr>
          <w:rFonts w:ascii="宋体" w:hAnsi="宋体"/>
          <w:sz w:val="28"/>
          <w:szCs w:val="28"/>
        </w:rPr>
        <w:t xml:space="preserve">法定代表人（签字）： </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联系方式：</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pStyle w:val="19"/>
        <w:pageBreakBefore w:val="0"/>
        <w:kinsoku/>
        <w:overflowPunct/>
        <w:topLinePunct w:val="0"/>
        <w:bidi w:val="0"/>
        <w:spacing w:line="500" w:lineRule="exact"/>
        <w:ind w:right="482" w:firstLine="422" w:firstLineChars="200"/>
        <w:jc w:val="both"/>
        <w:rPr>
          <w:rFonts w:hAnsi="宋体"/>
          <w:b/>
          <w:color w:val="FF0000"/>
          <w:sz w:val="32"/>
          <w:szCs w:val="32"/>
          <w:lang w:val="zh-CN"/>
        </w:rPr>
      </w:pPr>
      <w:r>
        <w:rPr>
          <w:rFonts w:hAnsi="宋体"/>
          <w:b/>
          <w:color w:val="FF0000"/>
          <w:kern w:val="0"/>
          <w:szCs w:val="21"/>
          <w:highlight w:val="none"/>
        </w:rPr>
        <w:t>本授权书在响应文件外，</w:t>
      </w:r>
      <w:r>
        <w:rPr>
          <w:rFonts w:hint="eastAsia" w:hAnsi="宋体"/>
          <w:b/>
          <w:color w:val="FF0000"/>
          <w:kern w:val="0"/>
          <w:szCs w:val="21"/>
          <w:highlight w:val="none"/>
        </w:rPr>
        <w:t>仍</w:t>
      </w:r>
      <w:r>
        <w:rPr>
          <w:rFonts w:hAnsi="宋体"/>
          <w:b/>
          <w:color w:val="FF0000"/>
          <w:kern w:val="0"/>
          <w:szCs w:val="21"/>
          <w:highlight w:val="none"/>
        </w:rPr>
        <w:t>需单独提交一份，无需密封，在递交</w:t>
      </w:r>
      <w:r>
        <w:rPr>
          <w:rFonts w:hint="eastAsia" w:hAnsi="宋体"/>
          <w:b/>
          <w:color w:val="FF0000"/>
          <w:kern w:val="0"/>
          <w:szCs w:val="21"/>
          <w:highlight w:val="none"/>
        </w:rPr>
        <w:t>响应文件</w:t>
      </w:r>
      <w:r>
        <w:rPr>
          <w:rFonts w:hAnsi="宋体"/>
          <w:b/>
          <w:color w:val="FF0000"/>
          <w:kern w:val="0"/>
          <w:szCs w:val="21"/>
          <w:highlight w:val="none"/>
        </w:rPr>
        <w:t>时</w:t>
      </w:r>
      <w:r>
        <w:rPr>
          <w:rFonts w:hint="eastAsia" w:hAnsi="宋体"/>
          <w:b/>
          <w:color w:val="FF0000"/>
          <w:kern w:val="0"/>
          <w:szCs w:val="21"/>
          <w:highlight w:val="none"/>
        </w:rPr>
        <w:t>与</w:t>
      </w:r>
      <w:r>
        <w:rPr>
          <w:rFonts w:hAnsi="宋体"/>
          <w:b/>
          <w:color w:val="FF0000"/>
          <w:kern w:val="0"/>
          <w:szCs w:val="21"/>
          <w:highlight w:val="none"/>
        </w:rPr>
        <w:t>身份证一同出示，以证明合法竞标身份。</w:t>
      </w:r>
      <w:bookmarkEnd w:id="30"/>
    </w:p>
    <w:p>
      <w:pPr>
        <w:pStyle w:val="19"/>
        <w:pageBreakBefore w:val="0"/>
        <w:kinsoku/>
        <w:overflowPunct/>
        <w:topLinePunct w:val="0"/>
        <w:bidi w:val="0"/>
        <w:spacing w:line="500" w:lineRule="exact"/>
        <w:jc w:val="center"/>
        <w:rPr>
          <w:rFonts w:hAnsi="宋体"/>
          <w:b/>
          <w:color w:val="000000"/>
          <w:sz w:val="32"/>
          <w:szCs w:val="32"/>
          <w:lang w:val="zh-CN"/>
        </w:rPr>
      </w:pPr>
      <w:r>
        <w:rPr>
          <w:rFonts w:hint="eastAsia" w:hAnsi="宋体"/>
          <w:b/>
          <w:color w:val="000000"/>
          <w:sz w:val="32"/>
          <w:szCs w:val="32"/>
          <w:lang w:val="zh-CN"/>
        </w:rPr>
        <w:t>中小企业声明函(工程、服务</w:t>
      </w:r>
      <w:r>
        <w:rPr>
          <w:rFonts w:hint="eastAsia" w:hAnsi="宋体"/>
          <w:b/>
          <w:color w:val="000000"/>
          <w:sz w:val="32"/>
          <w:szCs w:val="32"/>
          <w:lang w:val="en-US" w:eastAsia="zh-CN"/>
        </w:rPr>
        <w:t>类</w:t>
      </w:r>
      <w:r>
        <w:rPr>
          <w:rFonts w:hint="eastAsia" w:hAnsi="宋体"/>
          <w:b/>
          <w:color w:val="000000"/>
          <w:sz w:val="32"/>
          <w:szCs w:val="32"/>
          <w:lang w:val="zh-CN"/>
        </w:rPr>
        <w:t>)</w:t>
      </w:r>
    </w:p>
    <w:p>
      <w:pPr>
        <w:pageBreakBefore w:val="0"/>
        <w:kinsoku/>
        <w:overflowPunct/>
        <w:topLinePunct w:val="0"/>
        <w:bidi w:val="0"/>
        <w:spacing w:line="500" w:lineRule="exact"/>
        <w:rPr>
          <w:rFonts w:ascii="宋体" w:hAnsi="宋体"/>
          <w:sz w:val="24"/>
        </w:rPr>
      </w:pPr>
    </w:p>
    <w:p>
      <w:pPr>
        <w:pageBreakBefore w:val="0"/>
        <w:kinsoku/>
        <w:overflowPunct/>
        <w:topLinePunct w:val="0"/>
        <w:bidi w:val="0"/>
        <w:spacing w:line="500" w:lineRule="exact"/>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pageBreakBefore w:val="0"/>
        <w:kinsoku/>
        <w:overflowPunct/>
        <w:topLinePunct w:val="0"/>
        <w:bidi w:val="0"/>
        <w:spacing w:line="500" w:lineRule="exact"/>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pageBreakBefore w:val="0"/>
        <w:kinsoku/>
        <w:overflowPunct/>
        <w:topLinePunct w:val="0"/>
        <w:bidi w:val="0"/>
        <w:spacing w:line="500" w:lineRule="exact"/>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pageBreakBefore w:val="0"/>
        <w:kinsoku/>
        <w:overflowPunct/>
        <w:topLinePunct w:val="0"/>
        <w:bidi w:val="0"/>
        <w:spacing w:line="500" w:lineRule="exact"/>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pageBreakBefore w:val="0"/>
        <w:kinsoku/>
        <w:overflowPunct/>
        <w:topLinePunct w:val="0"/>
        <w:bidi w:val="0"/>
        <w:spacing w:line="500" w:lineRule="exact"/>
        <w:ind w:firstLine="560" w:firstLineChars="200"/>
        <w:rPr>
          <w:rFonts w:ascii="宋体" w:hAnsi="宋体"/>
          <w:color w:val="000000"/>
          <w:sz w:val="28"/>
          <w:szCs w:val="28"/>
        </w:rPr>
      </w:pPr>
    </w:p>
    <w:p>
      <w:pPr>
        <w:pageBreakBefore w:val="0"/>
        <w:kinsoku/>
        <w:overflowPunct/>
        <w:topLinePunct w:val="0"/>
        <w:bidi w:val="0"/>
        <w:spacing w:line="500" w:lineRule="exact"/>
        <w:ind w:firstLine="560" w:firstLineChars="200"/>
        <w:rPr>
          <w:rFonts w:ascii="宋体" w:hAnsi="宋体"/>
          <w:color w:val="000000"/>
          <w:sz w:val="28"/>
          <w:szCs w:val="28"/>
        </w:rPr>
      </w:pPr>
    </w:p>
    <w:p>
      <w:pPr>
        <w:pageBreakBefore w:val="0"/>
        <w:kinsoku/>
        <w:overflowPunct/>
        <w:topLinePunct w:val="0"/>
        <w:bidi w:val="0"/>
        <w:spacing w:line="500" w:lineRule="exact"/>
        <w:ind w:firstLine="560" w:firstLineChars="200"/>
        <w:rPr>
          <w:rFonts w:ascii="宋体" w:hAnsi="宋体"/>
          <w:color w:val="000000"/>
          <w:sz w:val="28"/>
          <w:szCs w:val="28"/>
        </w:rPr>
      </w:pPr>
    </w:p>
    <w:p>
      <w:pPr>
        <w:pageBreakBefore w:val="0"/>
        <w:kinsoku/>
        <w:overflowPunct/>
        <w:topLinePunct w:val="0"/>
        <w:bidi w:val="0"/>
        <w:spacing w:line="500" w:lineRule="exact"/>
        <w:ind w:firstLine="560" w:firstLineChars="200"/>
        <w:rPr>
          <w:rFonts w:ascii="宋体" w:hAnsi="宋体"/>
          <w:color w:val="000000"/>
          <w:sz w:val="28"/>
          <w:szCs w:val="28"/>
        </w:rPr>
      </w:pPr>
    </w:p>
    <w:p>
      <w:pPr>
        <w:pageBreakBefore w:val="0"/>
        <w:kinsoku/>
        <w:overflowPunct/>
        <w:topLinePunct w:val="0"/>
        <w:bidi w:val="0"/>
        <w:spacing w:line="500" w:lineRule="exact"/>
        <w:ind w:firstLine="560" w:firstLineChars="200"/>
        <w:rPr>
          <w:rFonts w:ascii="宋体" w:hAnsi="宋体"/>
          <w:color w:val="000000"/>
          <w:sz w:val="28"/>
          <w:szCs w:val="28"/>
        </w:rPr>
      </w:pPr>
    </w:p>
    <w:p>
      <w:pPr>
        <w:pStyle w:val="2"/>
        <w:pageBreakBefore w:val="0"/>
        <w:kinsoku/>
        <w:overflowPunct/>
        <w:topLinePunct w:val="0"/>
        <w:bidi w:val="0"/>
        <w:spacing w:line="500" w:lineRule="exact"/>
        <w:rPr>
          <w:rFonts w:ascii="宋体" w:hAnsi="宋体"/>
          <w:color w:val="000000"/>
          <w:sz w:val="28"/>
          <w:szCs w:val="28"/>
        </w:rPr>
      </w:pPr>
    </w:p>
    <w:p>
      <w:pPr>
        <w:pStyle w:val="2"/>
        <w:pageBreakBefore w:val="0"/>
        <w:kinsoku/>
        <w:overflowPunct/>
        <w:topLinePunct w:val="0"/>
        <w:bidi w:val="0"/>
        <w:spacing w:line="500" w:lineRule="exact"/>
        <w:rPr>
          <w:rFonts w:ascii="宋体" w:hAnsi="宋体"/>
          <w:color w:val="000000"/>
          <w:sz w:val="28"/>
          <w:szCs w:val="28"/>
        </w:rPr>
      </w:pPr>
    </w:p>
    <w:p>
      <w:pPr>
        <w:pStyle w:val="2"/>
        <w:pageBreakBefore w:val="0"/>
        <w:kinsoku/>
        <w:overflowPunct/>
        <w:topLinePunct w:val="0"/>
        <w:bidi w:val="0"/>
        <w:spacing w:line="500" w:lineRule="exact"/>
        <w:rPr>
          <w:rFonts w:ascii="宋体" w:hAnsi="宋体"/>
          <w:color w:val="000000"/>
          <w:sz w:val="28"/>
          <w:szCs w:val="28"/>
        </w:rPr>
      </w:pPr>
    </w:p>
    <w:p>
      <w:pPr>
        <w:pageBreakBefore w:val="0"/>
        <w:kinsoku/>
        <w:overflowPunct/>
        <w:topLinePunct w:val="0"/>
        <w:bidi w:val="0"/>
        <w:spacing w:line="500" w:lineRule="exact"/>
        <w:rPr>
          <w:rFonts w:ascii="宋体" w:hAnsi="宋体"/>
          <w:color w:val="000000"/>
          <w:sz w:val="28"/>
          <w:szCs w:val="28"/>
        </w:rPr>
      </w:pPr>
    </w:p>
    <w:p>
      <w:pPr>
        <w:pStyle w:val="2"/>
        <w:rPr>
          <w:rFonts w:ascii="宋体" w:hAnsi="宋体"/>
          <w:color w:val="000000"/>
          <w:sz w:val="28"/>
          <w:szCs w:val="28"/>
        </w:rPr>
      </w:pPr>
    </w:p>
    <w:p>
      <w:pPr>
        <w:pStyle w:val="2"/>
        <w:rPr>
          <w:rFonts w:ascii="宋体" w:hAnsi="宋体"/>
          <w:color w:val="000000"/>
          <w:sz w:val="28"/>
          <w:szCs w:val="28"/>
        </w:rPr>
      </w:pPr>
    </w:p>
    <w:p>
      <w:pPr>
        <w:pStyle w:val="2"/>
        <w:rPr>
          <w:rFonts w:ascii="宋体" w:hAnsi="宋体"/>
          <w:color w:val="000000"/>
          <w:sz w:val="28"/>
          <w:szCs w:val="28"/>
        </w:rPr>
      </w:pPr>
    </w:p>
    <w:p>
      <w:pPr>
        <w:pageBreakBefore w:val="0"/>
        <w:kinsoku/>
        <w:overflowPunct/>
        <w:topLinePunct w:val="0"/>
        <w:bidi w:val="0"/>
        <w:spacing w:line="500" w:lineRule="exact"/>
        <w:ind w:firstLine="6300" w:firstLineChars="2250"/>
        <w:rPr>
          <w:rFonts w:ascii="宋体" w:hAnsi="宋体"/>
          <w:color w:val="000000"/>
          <w:sz w:val="28"/>
          <w:szCs w:val="28"/>
        </w:rPr>
      </w:pPr>
      <w:r>
        <w:rPr>
          <w:rFonts w:hint="eastAsia" w:ascii="宋体" w:hAnsi="宋体"/>
          <w:color w:val="000000"/>
          <w:sz w:val="28"/>
          <w:szCs w:val="28"/>
        </w:rPr>
        <w:t>企业名称(盖章)：</w:t>
      </w:r>
    </w:p>
    <w:p>
      <w:pPr>
        <w:pageBreakBefore w:val="0"/>
        <w:kinsoku/>
        <w:overflowPunct/>
        <w:topLinePunct w:val="0"/>
        <w:bidi w:val="0"/>
        <w:spacing w:line="500" w:lineRule="exact"/>
        <w:ind w:firstLine="6300" w:firstLineChars="2250"/>
        <w:rPr>
          <w:rFonts w:ascii="宋体" w:hAnsi="宋体"/>
          <w:color w:val="000000"/>
          <w:sz w:val="28"/>
          <w:szCs w:val="28"/>
        </w:rPr>
      </w:pPr>
      <w:r>
        <w:rPr>
          <w:rFonts w:hint="eastAsia" w:ascii="宋体" w:hAnsi="宋体"/>
          <w:color w:val="000000"/>
          <w:sz w:val="28"/>
          <w:szCs w:val="28"/>
        </w:rPr>
        <w:t>日期：</w:t>
      </w:r>
    </w:p>
    <w:p>
      <w:pPr>
        <w:pageBreakBefore w:val="0"/>
        <w:kinsoku/>
        <w:overflowPunct/>
        <w:topLinePunct w:val="0"/>
        <w:autoSpaceDE w:val="0"/>
        <w:autoSpaceDN w:val="0"/>
        <w:bidi w:val="0"/>
        <w:spacing w:line="500" w:lineRule="exact"/>
        <w:rPr>
          <w:rFonts w:ascii="宋体" w:hAnsi="宋体"/>
          <w:b/>
          <w:sz w:val="32"/>
          <w:szCs w:val="32"/>
        </w:rPr>
      </w:pPr>
    </w:p>
    <w:p>
      <w:pPr>
        <w:pageBreakBefore w:val="0"/>
        <w:kinsoku/>
        <w:overflowPunct/>
        <w:topLinePunct w:val="0"/>
        <w:autoSpaceDE w:val="0"/>
        <w:autoSpaceDN w:val="0"/>
        <w:bidi w:val="0"/>
        <w:spacing w:line="500" w:lineRule="exact"/>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pageBreakBefore w:val="0"/>
        <w:kinsoku/>
        <w:overflowPunct/>
        <w:topLinePunct w:val="0"/>
        <w:autoSpaceDE w:val="0"/>
        <w:autoSpaceDN w:val="0"/>
        <w:bidi w:val="0"/>
        <w:spacing w:line="500" w:lineRule="exact"/>
        <w:jc w:val="center"/>
        <w:rPr>
          <w:rFonts w:ascii="宋体" w:hAnsi="宋体"/>
          <w:b/>
          <w:sz w:val="32"/>
          <w:szCs w:val="32"/>
        </w:rPr>
      </w:pP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tbl>
      <w:tblPr>
        <w:tblStyle w:val="34"/>
        <w:tblpPr w:leftFromText="180" w:rightFromText="180" w:vertAnchor="text" w:horzAnchor="page" w:tblpX="528" w:tblpY="347"/>
        <w:tblOverlap w:val="never"/>
        <w:tblW w:w="1076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201"/>
        <w:gridCol w:w="2340"/>
        <w:gridCol w:w="1643"/>
        <w:gridCol w:w="2025"/>
        <w:gridCol w:w="182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pageBreakBefore w:val="0"/>
              <w:kinsoku/>
              <w:overflowPunct/>
              <w:topLinePunct w:val="0"/>
              <w:bidi w:val="0"/>
              <w:spacing w:line="500" w:lineRule="exact"/>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2201" w:type="dxa"/>
            <w:shd w:val="clear" w:color="auto" w:fill="auto"/>
            <w:vAlign w:val="center"/>
          </w:tcPr>
          <w:p>
            <w:pPr>
              <w:pageBreakBefore w:val="0"/>
              <w:kinsoku/>
              <w:overflowPunct/>
              <w:topLinePunct w:val="0"/>
              <w:bidi w:val="0"/>
              <w:spacing w:line="5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项目名称</w:t>
            </w:r>
          </w:p>
        </w:tc>
        <w:tc>
          <w:tcPr>
            <w:tcW w:w="2340" w:type="dxa"/>
            <w:shd w:val="clear" w:color="auto" w:fill="auto"/>
            <w:vAlign w:val="center"/>
          </w:tcPr>
          <w:p>
            <w:pPr>
              <w:pageBreakBefore w:val="0"/>
              <w:kinsoku/>
              <w:overflowPunct/>
              <w:topLinePunct w:val="0"/>
              <w:bidi w:val="0"/>
              <w:spacing w:line="5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工程内容</w:t>
            </w:r>
          </w:p>
        </w:tc>
        <w:tc>
          <w:tcPr>
            <w:tcW w:w="1643" w:type="dxa"/>
            <w:shd w:val="clear" w:color="auto" w:fill="auto"/>
            <w:vAlign w:val="center"/>
          </w:tcPr>
          <w:p>
            <w:pPr>
              <w:pageBreakBefore w:val="0"/>
              <w:kinsoku/>
              <w:overflowPunct/>
              <w:topLinePunct w:val="0"/>
              <w:bidi w:val="0"/>
              <w:spacing w:line="5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报价（元）</w:t>
            </w:r>
          </w:p>
        </w:tc>
        <w:tc>
          <w:tcPr>
            <w:tcW w:w="2025" w:type="dxa"/>
            <w:shd w:val="clear" w:color="auto" w:fill="auto"/>
            <w:vAlign w:val="center"/>
          </w:tcPr>
          <w:p>
            <w:pPr>
              <w:pageBreakBefore w:val="0"/>
              <w:kinsoku/>
              <w:overflowPunct/>
              <w:topLinePunct w:val="0"/>
              <w:bidi w:val="0"/>
              <w:spacing w:line="5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工期</w:t>
            </w:r>
          </w:p>
        </w:tc>
        <w:tc>
          <w:tcPr>
            <w:tcW w:w="1827" w:type="dxa"/>
            <w:shd w:val="clear" w:color="auto" w:fill="auto"/>
            <w:vAlign w:val="center"/>
          </w:tcPr>
          <w:p>
            <w:pPr>
              <w:pageBreakBefore w:val="0"/>
              <w:kinsoku/>
              <w:overflowPunct/>
              <w:topLinePunct w:val="0"/>
              <w:bidi w:val="0"/>
              <w:spacing w:line="500" w:lineRule="exact"/>
              <w:jc w:val="center"/>
              <w:rPr>
                <w:rFonts w:hint="eastAsia" w:ascii="宋体" w:hAnsi="宋体" w:eastAsia="宋体"/>
                <w:b/>
                <w:sz w:val="28"/>
                <w:szCs w:val="28"/>
                <w:lang w:eastAsia="zh-CN"/>
              </w:rPr>
            </w:pPr>
            <w:r>
              <w:rPr>
                <w:rFonts w:hint="eastAsia" w:ascii="宋体" w:hAnsi="宋体"/>
                <w:b/>
                <w:sz w:val="28"/>
                <w:szCs w:val="28"/>
                <w:lang w:val="en-US" w:eastAsia="zh-CN"/>
              </w:rPr>
              <w:t>质保期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pageBreakBefore w:val="0"/>
              <w:kinsoku/>
              <w:overflowPunct/>
              <w:topLinePunct w:val="0"/>
              <w:bidi w:val="0"/>
              <w:spacing w:line="50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1</w:t>
            </w:r>
          </w:p>
        </w:tc>
        <w:tc>
          <w:tcPr>
            <w:tcW w:w="2201" w:type="dxa"/>
            <w:shd w:val="clear" w:color="auto" w:fill="auto"/>
          </w:tcPr>
          <w:p>
            <w:pPr>
              <w:pageBreakBefore w:val="0"/>
              <w:kinsoku/>
              <w:overflowPunct/>
              <w:topLinePunct w:val="0"/>
              <w:bidi w:val="0"/>
              <w:spacing w:line="500" w:lineRule="exact"/>
              <w:jc w:val="center"/>
              <w:rPr>
                <w:rFonts w:ascii="宋体" w:hAnsi="宋体"/>
                <w:sz w:val="28"/>
                <w:szCs w:val="28"/>
              </w:rPr>
            </w:pPr>
          </w:p>
        </w:tc>
        <w:tc>
          <w:tcPr>
            <w:tcW w:w="2340" w:type="dxa"/>
            <w:shd w:val="clear" w:color="auto" w:fill="auto"/>
          </w:tcPr>
          <w:p>
            <w:pPr>
              <w:pStyle w:val="20"/>
              <w:pageBreakBefore w:val="0"/>
              <w:kinsoku/>
              <w:overflowPunct/>
              <w:topLinePunct w:val="0"/>
              <w:bidi w:val="0"/>
              <w:spacing w:line="500" w:lineRule="exact"/>
              <w:ind w:left="5250"/>
              <w:jc w:val="center"/>
              <w:rPr>
                <w:rFonts w:ascii="宋体" w:hAnsi="宋体"/>
                <w:sz w:val="28"/>
                <w:szCs w:val="28"/>
              </w:rPr>
            </w:pPr>
            <w:r>
              <w:rPr>
                <w:rFonts w:hint="eastAsia" w:ascii="宋体" w:hAnsi="宋体"/>
                <w:sz w:val="28"/>
                <w:szCs w:val="28"/>
              </w:rPr>
              <w:t>1</w:t>
            </w:r>
          </w:p>
        </w:tc>
        <w:tc>
          <w:tcPr>
            <w:tcW w:w="1643" w:type="dxa"/>
            <w:shd w:val="clear" w:color="auto" w:fill="auto"/>
          </w:tcPr>
          <w:p>
            <w:pPr>
              <w:pStyle w:val="20"/>
              <w:pageBreakBefore w:val="0"/>
              <w:kinsoku/>
              <w:overflowPunct/>
              <w:topLinePunct w:val="0"/>
              <w:bidi w:val="0"/>
              <w:spacing w:line="500" w:lineRule="exact"/>
              <w:ind w:left="5250"/>
              <w:jc w:val="center"/>
              <w:rPr>
                <w:rFonts w:ascii="宋体" w:hAnsi="宋体"/>
                <w:sz w:val="28"/>
                <w:szCs w:val="28"/>
              </w:rPr>
            </w:pPr>
          </w:p>
        </w:tc>
        <w:tc>
          <w:tcPr>
            <w:tcW w:w="2025" w:type="dxa"/>
            <w:shd w:val="clear" w:color="auto" w:fill="auto"/>
          </w:tcPr>
          <w:p>
            <w:pPr>
              <w:pStyle w:val="20"/>
              <w:pageBreakBefore w:val="0"/>
              <w:kinsoku/>
              <w:overflowPunct/>
              <w:topLinePunct w:val="0"/>
              <w:bidi w:val="0"/>
              <w:spacing w:line="500" w:lineRule="exact"/>
              <w:ind w:left="5250"/>
              <w:jc w:val="center"/>
              <w:rPr>
                <w:rFonts w:ascii="宋体" w:hAnsi="宋体"/>
                <w:sz w:val="28"/>
                <w:szCs w:val="28"/>
              </w:rPr>
            </w:pPr>
          </w:p>
        </w:tc>
        <w:tc>
          <w:tcPr>
            <w:tcW w:w="1827" w:type="dxa"/>
            <w:shd w:val="clear" w:color="auto" w:fill="auto"/>
          </w:tcPr>
          <w:p>
            <w:pPr>
              <w:pStyle w:val="20"/>
              <w:pageBreakBefore w:val="0"/>
              <w:kinsoku/>
              <w:overflowPunct/>
              <w:topLinePunct w:val="0"/>
              <w:bidi w:val="0"/>
              <w:spacing w:line="500" w:lineRule="exact"/>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pageBreakBefore w:val="0"/>
              <w:kinsoku/>
              <w:overflowPunct/>
              <w:topLinePunct w:val="0"/>
              <w:bidi w:val="0"/>
              <w:spacing w:line="500" w:lineRule="exact"/>
              <w:jc w:val="center"/>
              <w:rPr>
                <w:rFonts w:ascii="宋体" w:hAnsi="宋体"/>
                <w:sz w:val="28"/>
                <w:szCs w:val="28"/>
              </w:rPr>
            </w:pPr>
          </w:p>
        </w:tc>
        <w:tc>
          <w:tcPr>
            <w:tcW w:w="2201" w:type="dxa"/>
            <w:shd w:val="clear" w:color="auto" w:fill="auto"/>
          </w:tcPr>
          <w:p>
            <w:pPr>
              <w:pageBreakBefore w:val="0"/>
              <w:kinsoku/>
              <w:overflowPunct/>
              <w:topLinePunct w:val="0"/>
              <w:bidi w:val="0"/>
              <w:spacing w:line="500" w:lineRule="exact"/>
              <w:jc w:val="center"/>
              <w:rPr>
                <w:rFonts w:ascii="宋体" w:hAnsi="宋体"/>
                <w:sz w:val="28"/>
                <w:szCs w:val="28"/>
              </w:rPr>
            </w:pPr>
          </w:p>
        </w:tc>
        <w:tc>
          <w:tcPr>
            <w:tcW w:w="2340" w:type="dxa"/>
            <w:shd w:val="clear" w:color="auto" w:fill="auto"/>
          </w:tcPr>
          <w:p>
            <w:pPr>
              <w:pStyle w:val="20"/>
              <w:pageBreakBefore w:val="0"/>
              <w:kinsoku/>
              <w:overflowPunct/>
              <w:topLinePunct w:val="0"/>
              <w:bidi w:val="0"/>
              <w:spacing w:line="500" w:lineRule="exact"/>
              <w:ind w:left="5250"/>
              <w:jc w:val="center"/>
              <w:rPr>
                <w:rFonts w:ascii="宋体" w:hAnsi="宋体"/>
                <w:sz w:val="28"/>
                <w:szCs w:val="28"/>
              </w:rPr>
            </w:pPr>
          </w:p>
        </w:tc>
        <w:tc>
          <w:tcPr>
            <w:tcW w:w="1643" w:type="dxa"/>
            <w:shd w:val="clear" w:color="auto" w:fill="auto"/>
          </w:tcPr>
          <w:p>
            <w:pPr>
              <w:pStyle w:val="20"/>
              <w:pageBreakBefore w:val="0"/>
              <w:kinsoku/>
              <w:overflowPunct/>
              <w:topLinePunct w:val="0"/>
              <w:bidi w:val="0"/>
              <w:spacing w:line="500" w:lineRule="exact"/>
              <w:ind w:left="5250"/>
              <w:jc w:val="center"/>
              <w:rPr>
                <w:rFonts w:ascii="宋体" w:hAnsi="宋体"/>
                <w:sz w:val="28"/>
                <w:szCs w:val="28"/>
              </w:rPr>
            </w:pPr>
          </w:p>
        </w:tc>
        <w:tc>
          <w:tcPr>
            <w:tcW w:w="2025" w:type="dxa"/>
            <w:shd w:val="clear" w:color="auto" w:fill="auto"/>
          </w:tcPr>
          <w:p>
            <w:pPr>
              <w:pStyle w:val="20"/>
              <w:pageBreakBefore w:val="0"/>
              <w:kinsoku/>
              <w:overflowPunct/>
              <w:topLinePunct w:val="0"/>
              <w:bidi w:val="0"/>
              <w:spacing w:line="500" w:lineRule="exact"/>
              <w:ind w:left="5250"/>
              <w:jc w:val="center"/>
              <w:rPr>
                <w:rFonts w:ascii="宋体" w:hAnsi="宋体"/>
                <w:sz w:val="28"/>
                <w:szCs w:val="28"/>
              </w:rPr>
            </w:pPr>
          </w:p>
        </w:tc>
        <w:tc>
          <w:tcPr>
            <w:tcW w:w="1827" w:type="dxa"/>
            <w:shd w:val="clear" w:color="auto" w:fill="auto"/>
          </w:tcPr>
          <w:p>
            <w:pPr>
              <w:pStyle w:val="20"/>
              <w:pageBreakBefore w:val="0"/>
              <w:kinsoku/>
              <w:overflowPunct/>
              <w:topLinePunct w:val="0"/>
              <w:bidi w:val="0"/>
              <w:spacing w:line="500" w:lineRule="exact"/>
              <w:ind w:left="5250"/>
              <w:jc w:val="center"/>
              <w:rPr>
                <w:rFonts w:ascii="宋体" w:hAnsi="宋体"/>
                <w:sz w:val="28"/>
                <w:szCs w:val="28"/>
              </w:rPr>
            </w:pPr>
          </w:p>
        </w:tc>
      </w:tr>
    </w:tbl>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spacing w:line="500" w:lineRule="exact"/>
        <w:jc w:val="left"/>
        <w:rPr>
          <w:rFonts w:ascii="宋体" w:hAnsi="宋体"/>
          <w:sz w:val="28"/>
          <w:szCs w:val="28"/>
        </w:rPr>
      </w:pPr>
      <w:r>
        <w:rPr>
          <w:rFonts w:ascii="宋体" w:hAnsi="宋体"/>
          <w:sz w:val="28"/>
          <w:szCs w:val="28"/>
        </w:rPr>
        <w:t xml:space="preserve">  说明：</w:t>
      </w:r>
    </w:p>
    <w:p>
      <w:pPr>
        <w:pageBreakBefore w:val="0"/>
        <w:kinsoku/>
        <w:overflowPunct/>
        <w:topLinePunct w:val="0"/>
        <w:bidi w:val="0"/>
        <w:spacing w:line="500" w:lineRule="exact"/>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pageBreakBefore w:val="0"/>
        <w:kinsoku/>
        <w:overflowPunct/>
        <w:topLinePunct w:val="0"/>
        <w:bidi w:val="0"/>
        <w:spacing w:line="500" w:lineRule="exact"/>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pageBreakBefore w:val="0"/>
        <w:kinsoku/>
        <w:overflowPunct/>
        <w:topLinePunct w:val="0"/>
        <w:bidi w:val="0"/>
        <w:spacing w:line="500" w:lineRule="exact"/>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pageBreakBefore w:val="0"/>
        <w:kinsoku/>
        <w:overflowPunct/>
        <w:topLinePunct w:val="0"/>
        <w:bidi w:val="0"/>
        <w:spacing w:line="500" w:lineRule="exact"/>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pageBreakBefore w:val="0"/>
        <w:kinsoku/>
        <w:overflowPunct/>
        <w:topLinePunct w:val="0"/>
        <w:bidi w:val="0"/>
        <w:spacing w:line="500" w:lineRule="exact"/>
        <w:jc w:val="left"/>
        <w:rPr>
          <w:rFonts w:ascii="宋体" w:hAnsi="宋体"/>
          <w:sz w:val="28"/>
          <w:szCs w:val="28"/>
        </w:rPr>
      </w:pPr>
      <w:r>
        <w:rPr>
          <w:rFonts w:ascii="宋体" w:hAnsi="宋体"/>
          <w:sz w:val="28"/>
          <w:szCs w:val="28"/>
        </w:rPr>
        <w:t xml:space="preserve"> </w:t>
      </w:r>
    </w:p>
    <w:p>
      <w:pPr>
        <w:pageBreakBefore w:val="0"/>
        <w:kinsoku/>
        <w:overflowPunct/>
        <w:topLinePunct w:val="0"/>
        <w:bidi w:val="0"/>
        <w:spacing w:line="500" w:lineRule="exact"/>
        <w:jc w:val="left"/>
        <w:rPr>
          <w:rFonts w:ascii="宋体" w:hAnsi="宋体"/>
          <w:sz w:val="28"/>
          <w:szCs w:val="28"/>
        </w:rPr>
      </w:pP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pageBreakBefore w:val="0"/>
        <w:kinsoku/>
        <w:overflowPunct/>
        <w:topLinePunct w:val="0"/>
        <w:bidi w:val="0"/>
        <w:spacing w:line="500" w:lineRule="exact"/>
        <w:rPr>
          <w:rFonts w:ascii="宋体" w:hAnsi="宋体"/>
          <w:sz w:val="28"/>
          <w:szCs w:val="28"/>
        </w:rPr>
      </w:pPr>
    </w:p>
    <w:p>
      <w:pPr>
        <w:pageBreakBefore w:val="0"/>
        <w:kinsoku/>
        <w:overflowPunct/>
        <w:topLinePunct w:val="0"/>
        <w:bidi w:val="0"/>
        <w:adjustRightInd w:val="0"/>
        <w:snapToGrid w:val="0"/>
        <w:spacing w:line="500" w:lineRule="exact"/>
        <w:ind w:left="-88" w:leftChars="-42"/>
        <w:jc w:val="center"/>
        <w:rPr>
          <w:rFonts w:ascii="宋体" w:hAnsi="宋体"/>
          <w:b/>
          <w:sz w:val="28"/>
          <w:szCs w:val="28"/>
          <w:lang w:val="zh-CN"/>
        </w:rPr>
      </w:pPr>
    </w:p>
    <w:p>
      <w:pPr>
        <w:pageBreakBefore w:val="0"/>
        <w:kinsoku/>
        <w:overflowPunct/>
        <w:topLinePunct w:val="0"/>
        <w:bidi w:val="0"/>
        <w:adjustRightInd w:val="0"/>
        <w:snapToGrid w:val="0"/>
        <w:spacing w:line="500" w:lineRule="exact"/>
        <w:ind w:left="-88" w:leftChars="-42"/>
        <w:jc w:val="center"/>
        <w:rPr>
          <w:rFonts w:ascii="宋体" w:hAnsi="宋体"/>
          <w:b/>
          <w:sz w:val="28"/>
          <w:szCs w:val="28"/>
          <w:lang w:val="zh-CN"/>
        </w:rPr>
      </w:pPr>
    </w:p>
    <w:p>
      <w:pPr>
        <w:pageBreakBefore w:val="0"/>
        <w:kinsoku/>
        <w:overflowPunct/>
        <w:topLinePunct w:val="0"/>
        <w:bidi w:val="0"/>
        <w:adjustRightInd w:val="0"/>
        <w:snapToGrid w:val="0"/>
        <w:spacing w:line="500" w:lineRule="exact"/>
        <w:ind w:left="-88" w:leftChars="-42"/>
        <w:jc w:val="center"/>
        <w:rPr>
          <w:rFonts w:ascii="宋体" w:hAnsi="宋体"/>
          <w:b/>
          <w:sz w:val="28"/>
          <w:szCs w:val="28"/>
          <w:lang w:val="zh-CN"/>
        </w:rPr>
      </w:pPr>
    </w:p>
    <w:p>
      <w:pPr>
        <w:pageBreakBefore w:val="0"/>
        <w:kinsoku/>
        <w:overflowPunct/>
        <w:topLinePunct w:val="0"/>
        <w:bidi w:val="0"/>
        <w:adjustRightInd w:val="0"/>
        <w:snapToGrid w:val="0"/>
        <w:spacing w:line="500" w:lineRule="exact"/>
        <w:ind w:left="-88" w:leftChars="-42"/>
        <w:rPr>
          <w:rFonts w:ascii="宋体" w:hAnsi="宋体"/>
          <w:b/>
          <w:sz w:val="28"/>
          <w:szCs w:val="28"/>
        </w:rPr>
      </w:pPr>
    </w:p>
    <w:p>
      <w:pPr>
        <w:pageBreakBefore w:val="0"/>
        <w:kinsoku/>
        <w:overflowPunct/>
        <w:topLinePunct w:val="0"/>
        <w:bidi w:val="0"/>
        <w:adjustRightInd w:val="0"/>
        <w:snapToGrid w:val="0"/>
        <w:spacing w:line="500" w:lineRule="exact"/>
        <w:ind w:left="-88" w:leftChars="-42"/>
        <w:jc w:val="center"/>
        <w:rPr>
          <w:rFonts w:ascii="宋体" w:hAnsi="宋体"/>
          <w:b/>
          <w:sz w:val="28"/>
          <w:szCs w:val="28"/>
          <w:lang w:val="zh-CN"/>
        </w:rPr>
      </w:pPr>
    </w:p>
    <w:p>
      <w:pPr>
        <w:pageBreakBefore w:val="0"/>
        <w:kinsoku/>
        <w:overflowPunct/>
        <w:topLinePunct w:val="0"/>
        <w:bidi w:val="0"/>
        <w:spacing w:line="500" w:lineRule="exact"/>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pageBreakBefore w:val="0"/>
        <w:kinsoku/>
        <w:overflowPunct/>
        <w:topLinePunct w:val="0"/>
        <w:bidi w:val="0"/>
        <w:spacing w:line="500" w:lineRule="exact"/>
        <w:ind w:firstLine="560" w:firstLineChars="200"/>
        <w:rPr>
          <w:rFonts w:ascii="宋体" w:hAnsi="宋体"/>
          <w:sz w:val="28"/>
          <w:szCs w:val="28"/>
        </w:rPr>
      </w:pPr>
    </w:p>
    <w:p>
      <w:pPr>
        <w:pageBreakBefore w:val="0"/>
        <w:kinsoku/>
        <w:overflowPunct/>
        <w:topLinePunct w:val="0"/>
        <w:bidi w:val="0"/>
        <w:spacing w:line="500" w:lineRule="exact"/>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pageBreakBefore w:val="0"/>
              <w:kinsoku/>
              <w:overflowPunct/>
              <w:topLinePunct w:val="0"/>
              <w:bidi w:val="0"/>
              <w:spacing w:line="500" w:lineRule="exact"/>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pageBreakBefore w:val="0"/>
              <w:kinsoku/>
              <w:overflowPunct/>
              <w:topLinePunct w:val="0"/>
              <w:bidi w:val="0"/>
              <w:spacing w:line="500" w:lineRule="exact"/>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pageBreakBefore w:val="0"/>
              <w:kinsoku/>
              <w:overflowPunct/>
              <w:topLinePunct w:val="0"/>
              <w:bidi w:val="0"/>
              <w:spacing w:line="500" w:lineRule="exact"/>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pageBreakBefore w:val="0"/>
              <w:kinsoku/>
              <w:overflowPunct/>
              <w:topLinePunct w:val="0"/>
              <w:bidi w:val="0"/>
              <w:spacing w:line="500" w:lineRule="exact"/>
              <w:jc w:val="center"/>
              <w:rPr>
                <w:rFonts w:ascii="宋体" w:hAnsi="宋体"/>
                <w:b/>
                <w:sz w:val="28"/>
                <w:szCs w:val="28"/>
              </w:rPr>
            </w:pPr>
            <w:r>
              <w:rPr>
                <w:rFonts w:ascii="宋体" w:hAnsi="宋体"/>
                <w:b/>
                <w:sz w:val="28"/>
                <w:szCs w:val="28"/>
              </w:rPr>
              <w:t>响应程度</w:t>
            </w:r>
          </w:p>
        </w:tc>
        <w:tc>
          <w:tcPr>
            <w:tcW w:w="1527" w:type="dxa"/>
            <w:vAlign w:val="center"/>
          </w:tcPr>
          <w:p>
            <w:pPr>
              <w:pageBreakBefore w:val="0"/>
              <w:kinsoku/>
              <w:overflowPunct/>
              <w:topLinePunct w:val="0"/>
              <w:bidi w:val="0"/>
              <w:spacing w:line="500" w:lineRule="exact"/>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pageBreakBefore w:val="0"/>
              <w:kinsoku/>
              <w:overflowPunct/>
              <w:topLinePunct w:val="0"/>
              <w:bidi w:val="0"/>
              <w:spacing w:line="500" w:lineRule="exact"/>
              <w:ind w:left="-128"/>
              <w:rPr>
                <w:rFonts w:ascii="宋体" w:hAnsi="宋体"/>
                <w:sz w:val="28"/>
                <w:szCs w:val="28"/>
              </w:rPr>
            </w:pPr>
          </w:p>
        </w:tc>
        <w:tc>
          <w:tcPr>
            <w:tcW w:w="5269" w:type="dxa"/>
          </w:tcPr>
          <w:p>
            <w:pPr>
              <w:pageBreakBefore w:val="0"/>
              <w:kinsoku/>
              <w:overflowPunct/>
              <w:topLinePunct w:val="0"/>
              <w:bidi w:val="0"/>
              <w:spacing w:line="500" w:lineRule="exact"/>
              <w:ind w:left="-128"/>
              <w:rPr>
                <w:rFonts w:ascii="宋体" w:hAnsi="宋体"/>
                <w:sz w:val="28"/>
                <w:szCs w:val="28"/>
              </w:rPr>
            </w:pPr>
          </w:p>
        </w:tc>
        <w:tc>
          <w:tcPr>
            <w:tcW w:w="4860" w:type="dxa"/>
          </w:tcPr>
          <w:p>
            <w:pPr>
              <w:pageBreakBefore w:val="0"/>
              <w:kinsoku/>
              <w:overflowPunct/>
              <w:topLinePunct w:val="0"/>
              <w:bidi w:val="0"/>
              <w:spacing w:line="500" w:lineRule="exact"/>
              <w:ind w:left="-128"/>
              <w:rPr>
                <w:rFonts w:ascii="宋体" w:hAnsi="宋体"/>
                <w:sz w:val="28"/>
                <w:szCs w:val="28"/>
              </w:rPr>
            </w:pPr>
          </w:p>
        </w:tc>
        <w:tc>
          <w:tcPr>
            <w:tcW w:w="1353" w:type="dxa"/>
          </w:tcPr>
          <w:p>
            <w:pPr>
              <w:pageBreakBefore w:val="0"/>
              <w:kinsoku/>
              <w:overflowPunct/>
              <w:topLinePunct w:val="0"/>
              <w:bidi w:val="0"/>
              <w:spacing w:line="500" w:lineRule="exact"/>
              <w:ind w:left="-128"/>
              <w:rPr>
                <w:rFonts w:ascii="宋体" w:hAnsi="宋体"/>
                <w:sz w:val="28"/>
                <w:szCs w:val="28"/>
              </w:rPr>
            </w:pPr>
          </w:p>
        </w:tc>
        <w:tc>
          <w:tcPr>
            <w:tcW w:w="1527" w:type="dxa"/>
          </w:tcPr>
          <w:p>
            <w:pPr>
              <w:pageBreakBefore w:val="0"/>
              <w:kinsoku/>
              <w:overflowPunct/>
              <w:topLinePunct w:val="0"/>
              <w:bidi w:val="0"/>
              <w:spacing w:line="500" w:lineRule="exact"/>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pageBreakBefore w:val="0"/>
              <w:kinsoku/>
              <w:overflowPunct/>
              <w:topLinePunct w:val="0"/>
              <w:bidi w:val="0"/>
              <w:spacing w:line="500" w:lineRule="exact"/>
              <w:ind w:left="-128"/>
              <w:rPr>
                <w:rFonts w:ascii="宋体" w:hAnsi="宋体"/>
                <w:sz w:val="28"/>
                <w:szCs w:val="28"/>
              </w:rPr>
            </w:pPr>
          </w:p>
        </w:tc>
        <w:tc>
          <w:tcPr>
            <w:tcW w:w="5269" w:type="dxa"/>
          </w:tcPr>
          <w:p>
            <w:pPr>
              <w:pageBreakBefore w:val="0"/>
              <w:kinsoku/>
              <w:overflowPunct/>
              <w:topLinePunct w:val="0"/>
              <w:bidi w:val="0"/>
              <w:spacing w:line="500" w:lineRule="exact"/>
              <w:ind w:left="-128"/>
              <w:rPr>
                <w:rFonts w:ascii="宋体" w:hAnsi="宋体"/>
                <w:sz w:val="28"/>
                <w:szCs w:val="28"/>
              </w:rPr>
            </w:pPr>
          </w:p>
        </w:tc>
        <w:tc>
          <w:tcPr>
            <w:tcW w:w="4860" w:type="dxa"/>
          </w:tcPr>
          <w:p>
            <w:pPr>
              <w:pageBreakBefore w:val="0"/>
              <w:kinsoku/>
              <w:overflowPunct/>
              <w:topLinePunct w:val="0"/>
              <w:bidi w:val="0"/>
              <w:spacing w:line="500" w:lineRule="exact"/>
              <w:ind w:left="-128"/>
              <w:rPr>
                <w:rFonts w:ascii="宋体" w:hAnsi="宋体"/>
                <w:sz w:val="28"/>
                <w:szCs w:val="28"/>
              </w:rPr>
            </w:pPr>
          </w:p>
        </w:tc>
        <w:tc>
          <w:tcPr>
            <w:tcW w:w="1353" w:type="dxa"/>
          </w:tcPr>
          <w:p>
            <w:pPr>
              <w:pageBreakBefore w:val="0"/>
              <w:kinsoku/>
              <w:overflowPunct/>
              <w:topLinePunct w:val="0"/>
              <w:bidi w:val="0"/>
              <w:spacing w:line="500" w:lineRule="exact"/>
              <w:ind w:left="-128"/>
              <w:rPr>
                <w:rFonts w:ascii="宋体" w:hAnsi="宋体"/>
                <w:sz w:val="28"/>
                <w:szCs w:val="28"/>
              </w:rPr>
            </w:pPr>
          </w:p>
        </w:tc>
        <w:tc>
          <w:tcPr>
            <w:tcW w:w="1527" w:type="dxa"/>
          </w:tcPr>
          <w:p>
            <w:pPr>
              <w:pageBreakBefore w:val="0"/>
              <w:kinsoku/>
              <w:overflowPunct/>
              <w:topLinePunct w:val="0"/>
              <w:bidi w:val="0"/>
              <w:spacing w:line="500" w:lineRule="exact"/>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pageBreakBefore w:val="0"/>
              <w:kinsoku/>
              <w:overflowPunct/>
              <w:topLinePunct w:val="0"/>
              <w:bidi w:val="0"/>
              <w:spacing w:line="500" w:lineRule="exact"/>
              <w:ind w:left="-128"/>
              <w:rPr>
                <w:rFonts w:ascii="宋体" w:hAnsi="宋体"/>
                <w:sz w:val="28"/>
                <w:szCs w:val="28"/>
              </w:rPr>
            </w:pPr>
          </w:p>
        </w:tc>
        <w:tc>
          <w:tcPr>
            <w:tcW w:w="5269" w:type="dxa"/>
          </w:tcPr>
          <w:p>
            <w:pPr>
              <w:pageBreakBefore w:val="0"/>
              <w:kinsoku/>
              <w:overflowPunct/>
              <w:topLinePunct w:val="0"/>
              <w:bidi w:val="0"/>
              <w:spacing w:line="500" w:lineRule="exact"/>
              <w:ind w:left="-128"/>
              <w:rPr>
                <w:rFonts w:ascii="宋体" w:hAnsi="宋体"/>
                <w:sz w:val="28"/>
                <w:szCs w:val="28"/>
              </w:rPr>
            </w:pPr>
          </w:p>
        </w:tc>
        <w:tc>
          <w:tcPr>
            <w:tcW w:w="4860" w:type="dxa"/>
          </w:tcPr>
          <w:p>
            <w:pPr>
              <w:pageBreakBefore w:val="0"/>
              <w:kinsoku/>
              <w:overflowPunct/>
              <w:topLinePunct w:val="0"/>
              <w:bidi w:val="0"/>
              <w:spacing w:line="500" w:lineRule="exact"/>
              <w:ind w:left="-128"/>
              <w:rPr>
                <w:rFonts w:ascii="宋体" w:hAnsi="宋体"/>
                <w:sz w:val="28"/>
                <w:szCs w:val="28"/>
              </w:rPr>
            </w:pPr>
          </w:p>
        </w:tc>
        <w:tc>
          <w:tcPr>
            <w:tcW w:w="1353" w:type="dxa"/>
          </w:tcPr>
          <w:p>
            <w:pPr>
              <w:pageBreakBefore w:val="0"/>
              <w:kinsoku/>
              <w:overflowPunct/>
              <w:topLinePunct w:val="0"/>
              <w:bidi w:val="0"/>
              <w:spacing w:line="500" w:lineRule="exact"/>
              <w:ind w:left="-128"/>
              <w:rPr>
                <w:rFonts w:ascii="宋体" w:hAnsi="宋体"/>
                <w:sz w:val="28"/>
                <w:szCs w:val="28"/>
              </w:rPr>
            </w:pPr>
          </w:p>
        </w:tc>
        <w:tc>
          <w:tcPr>
            <w:tcW w:w="1527" w:type="dxa"/>
          </w:tcPr>
          <w:p>
            <w:pPr>
              <w:pageBreakBefore w:val="0"/>
              <w:kinsoku/>
              <w:overflowPunct/>
              <w:topLinePunct w:val="0"/>
              <w:bidi w:val="0"/>
              <w:spacing w:line="500" w:lineRule="exact"/>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pageBreakBefore w:val="0"/>
              <w:kinsoku/>
              <w:overflowPunct/>
              <w:topLinePunct w:val="0"/>
              <w:bidi w:val="0"/>
              <w:spacing w:line="500" w:lineRule="exact"/>
              <w:ind w:left="-128"/>
              <w:rPr>
                <w:rFonts w:ascii="宋体" w:hAnsi="宋体"/>
                <w:sz w:val="28"/>
                <w:szCs w:val="28"/>
              </w:rPr>
            </w:pPr>
          </w:p>
        </w:tc>
        <w:tc>
          <w:tcPr>
            <w:tcW w:w="5269" w:type="dxa"/>
          </w:tcPr>
          <w:p>
            <w:pPr>
              <w:pageBreakBefore w:val="0"/>
              <w:kinsoku/>
              <w:overflowPunct/>
              <w:topLinePunct w:val="0"/>
              <w:bidi w:val="0"/>
              <w:spacing w:line="500" w:lineRule="exact"/>
              <w:ind w:left="-128"/>
              <w:rPr>
                <w:rFonts w:ascii="宋体" w:hAnsi="宋体"/>
                <w:sz w:val="28"/>
                <w:szCs w:val="28"/>
              </w:rPr>
            </w:pPr>
          </w:p>
        </w:tc>
        <w:tc>
          <w:tcPr>
            <w:tcW w:w="4860" w:type="dxa"/>
          </w:tcPr>
          <w:p>
            <w:pPr>
              <w:pageBreakBefore w:val="0"/>
              <w:kinsoku/>
              <w:overflowPunct/>
              <w:topLinePunct w:val="0"/>
              <w:bidi w:val="0"/>
              <w:spacing w:line="500" w:lineRule="exact"/>
              <w:ind w:left="-128"/>
              <w:rPr>
                <w:rFonts w:ascii="宋体" w:hAnsi="宋体"/>
                <w:sz w:val="28"/>
                <w:szCs w:val="28"/>
              </w:rPr>
            </w:pPr>
          </w:p>
        </w:tc>
        <w:tc>
          <w:tcPr>
            <w:tcW w:w="1353" w:type="dxa"/>
          </w:tcPr>
          <w:p>
            <w:pPr>
              <w:pageBreakBefore w:val="0"/>
              <w:kinsoku/>
              <w:overflowPunct/>
              <w:topLinePunct w:val="0"/>
              <w:bidi w:val="0"/>
              <w:spacing w:line="500" w:lineRule="exact"/>
              <w:ind w:left="-128"/>
              <w:rPr>
                <w:rFonts w:ascii="宋体" w:hAnsi="宋体"/>
                <w:sz w:val="28"/>
                <w:szCs w:val="28"/>
              </w:rPr>
            </w:pPr>
          </w:p>
        </w:tc>
        <w:tc>
          <w:tcPr>
            <w:tcW w:w="1527" w:type="dxa"/>
          </w:tcPr>
          <w:p>
            <w:pPr>
              <w:pageBreakBefore w:val="0"/>
              <w:kinsoku/>
              <w:overflowPunct/>
              <w:topLinePunct w:val="0"/>
              <w:bidi w:val="0"/>
              <w:spacing w:line="500" w:lineRule="exact"/>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pageBreakBefore w:val="0"/>
              <w:kinsoku/>
              <w:overflowPunct/>
              <w:topLinePunct w:val="0"/>
              <w:bidi w:val="0"/>
              <w:spacing w:line="500" w:lineRule="exact"/>
              <w:ind w:left="-128"/>
              <w:rPr>
                <w:rFonts w:ascii="宋体" w:hAnsi="宋体"/>
                <w:sz w:val="28"/>
                <w:szCs w:val="28"/>
              </w:rPr>
            </w:pPr>
          </w:p>
        </w:tc>
        <w:tc>
          <w:tcPr>
            <w:tcW w:w="5269" w:type="dxa"/>
          </w:tcPr>
          <w:p>
            <w:pPr>
              <w:pageBreakBefore w:val="0"/>
              <w:kinsoku/>
              <w:overflowPunct/>
              <w:topLinePunct w:val="0"/>
              <w:bidi w:val="0"/>
              <w:spacing w:line="500" w:lineRule="exact"/>
              <w:ind w:left="-128"/>
              <w:rPr>
                <w:rFonts w:ascii="宋体" w:hAnsi="宋体"/>
                <w:sz w:val="28"/>
                <w:szCs w:val="28"/>
              </w:rPr>
            </w:pPr>
          </w:p>
        </w:tc>
        <w:tc>
          <w:tcPr>
            <w:tcW w:w="4860" w:type="dxa"/>
          </w:tcPr>
          <w:p>
            <w:pPr>
              <w:pageBreakBefore w:val="0"/>
              <w:kinsoku/>
              <w:overflowPunct/>
              <w:topLinePunct w:val="0"/>
              <w:bidi w:val="0"/>
              <w:spacing w:line="500" w:lineRule="exact"/>
              <w:ind w:left="-128"/>
              <w:rPr>
                <w:rFonts w:ascii="宋体" w:hAnsi="宋体"/>
                <w:sz w:val="28"/>
                <w:szCs w:val="28"/>
              </w:rPr>
            </w:pPr>
          </w:p>
        </w:tc>
        <w:tc>
          <w:tcPr>
            <w:tcW w:w="1353" w:type="dxa"/>
          </w:tcPr>
          <w:p>
            <w:pPr>
              <w:pageBreakBefore w:val="0"/>
              <w:kinsoku/>
              <w:overflowPunct/>
              <w:topLinePunct w:val="0"/>
              <w:bidi w:val="0"/>
              <w:spacing w:line="500" w:lineRule="exact"/>
              <w:ind w:left="-128"/>
              <w:rPr>
                <w:rFonts w:ascii="宋体" w:hAnsi="宋体"/>
                <w:sz w:val="28"/>
                <w:szCs w:val="28"/>
              </w:rPr>
            </w:pPr>
          </w:p>
        </w:tc>
        <w:tc>
          <w:tcPr>
            <w:tcW w:w="1527" w:type="dxa"/>
          </w:tcPr>
          <w:p>
            <w:pPr>
              <w:pageBreakBefore w:val="0"/>
              <w:kinsoku/>
              <w:overflowPunct/>
              <w:topLinePunct w:val="0"/>
              <w:bidi w:val="0"/>
              <w:spacing w:line="500" w:lineRule="exact"/>
              <w:ind w:left="-128"/>
              <w:rPr>
                <w:rFonts w:ascii="宋体" w:hAnsi="宋体"/>
                <w:sz w:val="28"/>
                <w:szCs w:val="28"/>
              </w:rPr>
            </w:pPr>
          </w:p>
        </w:tc>
      </w:tr>
    </w:tbl>
    <w:p>
      <w:pPr>
        <w:pageBreakBefore w:val="0"/>
        <w:kinsoku/>
        <w:overflowPunct/>
        <w:topLinePunct w:val="0"/>
        <w:bidi w:val="0"/>
        <w:spacing w:line="500" w:lineRule="exact"/>
        <w:ind w:right="57"/>
        <w:rPr>
          <w:rFonts w:ascii="宋体" w:hAnsi="宋体"/>
          <w:sz w:val="28"/>
          <w:szCs w:val="28"/>
        </w:rPr>
      </w:pPr>
    </w:p>
    <w:p>
      <w:pPr>
        <w:pageBreakBefore w:val="0"/>
        <w:kinsoku/>
        <w:overflowPunct/>
        <w:topLinePunct w:val="0"/>
        <w:bidi w:val="0"/>
        <w:spacing w:line="500" w:lineRule="exact"/>
        <w:rPr>
          <w:rFonts w:ascii="宋体" w:hAnsi="宋体"/>
          <w:sz w:val="28"/>
          <w:szCs w:val="28"/>
        </w:rPr>
      </w:pPr>
      <w:r>
        <w:rPr>
          <w:rFonts w:hint="eastAsia" w:ascii="宋体" w:hAnsi="宋体"/>
          <w:sz w:val="28"/>
          <w:szCs w:val="28"/>
          <w:lang w:val="en-US" w:eastAsia="zh-CN"/>
        </w:rPr>
        <w:t>说</w:t>
      </w:r>
      <w:r>
        <w:rPr>
          <w:rFonts w:hint="eastAsia" w:ascii="宋体" w:hAnsi="宋体"/>
          <w:sz w:val="28"/>
          <w:szCs w:val="28"/>
        </w:rPr>
        <w:t>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 xml:space="preserve">或发现有虚假描述的，该响应文件视为无效。        </w:t>
      </w:r>
      <w:r>
        <w:rPr>
          <w:rFonts w:ascii="宋体" w:hAnsi="宋体"/>
          <w:sz w:val="28"/>
          <w:szCs w:val="28"/>
        </w:rPr>
        <w:t xml:space="preserve">       </w:t>
      </w:r>
    </w:p>
    <w:p>
      <w:pPr>
        <w:pageBreakBefore w:val="0"/>
        <w:kinsoku/>
        <w:overflowPunct/>
        <w:topLinePunct w:val="0"/>
        <w:bidi w:val="0"/>
        <w:spacing w:line="500" w:lineRule="exact"/>
        <w:ind w:firstLine="560" w:firstLineChars="200"/>
        <w:rPr>
          <w:rFonts w:ascii="宋体" w:hAnsi="宋体"/>
          <w:sz w:val="28"/>
          <w:szCs w:val="28"/>
        </w:rPr>
      </w:pPr>
      <w:r>
        <w:rPr>
          <w:rFonts w:hint="eastAsia" w:ascii="宋体" w:hAnsi="宋体"/>
          <w:sz w:val="28"/>
          <w:szCs w:val="28"/>
        </w:rPr>
        <w:t>供应商名称（公章）：</w:t>
      </w:r>
    </w:p>
    <w:p>
      <w:pPr>
        <w:pageBreakBefore w:val="0"/>
        <w:kinsoku/>
        <w:overflowPunct/>
        <w:topLinePunct w:val="0"/>
        <w:bidi w:val="0"/>
        <w:adjustRightInd w:val="0"/>
        <w:snapToGrid w:val="0"/>
        <w:spacing w:line="500" w:lineRule="exact"/>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pageBreakBefore w:val="0"/>
        <w:kinsoku/>
        <w:overflowPunct/>
        <w:topLinePunct w:val="0"/>
        <w:bidi w:val="0"/>
        <w:adjustRightInd w:val="0"/>
        <w:snapToGrid w:val="0"/>
        <w:spacing w:line="500" w:lineRule="exact"/>
        <w:ind w:firstLine="560" w:firstLineChars="200"/>
        <w:rPr>
          <w:rFonts w:hint="eastAsia" w:ascii="宋体" w:hAnsi="宋体" w:eastAsia="宋体"/>
          <w:b/>
          <w:sz w:val="28"/>
          <w:szCs w:val="28"/>
          <w:lang w:val="en-US" w:eastAsia="zh-CN"/>
        </w:rPr>
        <w:sectPr>
          <w:headerReference r:id="rId3" w:type="default"/>
          <w:pgSz w:w="16838" w:h="11906" w:orient="landscape"/>
          <w:pgMar w:top="1440" w:right="1080" w:bottom="1440" w:left="1080" w:header="851" w:footer="992" w:gutter="0"/>
          <w:cols w:space="425" w:num="1"/>
          <w:docGrid w:linePitch="312" w:charSpace="0"/>
        </w:sectPr>
      </w:pPr>
      <w:r>
        <w:rPr>
          <w:rFonts w:hint="eastAsia" w:ascii="宋体" w:hAnsi="宋体"/>
          <w:sz w:val="28"/>
          <w:szCs w:val="28"/>
        </w:rPr>
        <w:t>日  期：202</w:t>
      </w:r>
      <w:r>
        <w:rPr>
          <w:rFonts w:hint="eastAsia" w:ascii="宋体" w:hAnsi="宋体"/>
          <w:sz w:val="28"/>
          <w:szCs w:val="28"/>
          <w:lang w:val="en-US" w:eastAsia="zh-CN"/>
        </w:rPr>
        <w:t>2</w:t>
      </w:r>
      <w:r>
        <w:rPr>
          <w:rFonts w:ascii="宋体" w:hAnsi="宋体"/>
          <w:sz w:val="28"/>
          <w:szCs w:val="28"/>
        </w:rPr>
        <w:t xml:space="preserve">年    月    </w:t>
      </w:r>
      <w:r>
        <w:rPr>
          <w:rFonts w:hint="eastAsia" w:ascii="宋体" w:hAnsi="宋体"/>
          <w:sz w:val="28"/>
          <w:szCs w:val="28"/>
          <w:lang w:val="en-US" w:eastAsia="zh-CN"/>
        </w:rPr>
        <w:t>日</w:t>
      </w:r>
    </w:p>
    <w:p>
      <w:pPr>
        <w:pageBreakBefore w:val="0"/>
        <w:kinsoku/>
        <w:overflowPunct/>
        <w:topLinePunct w:val="0"/>
        <w:bidi w:val="0"/>
        <w:spacing w:line="500" w:lineRule="exact"/>
        <w:jc w:val="both"/>
        <w:rPr>
          <w:rFonts w:ascii="宋体" w:hAnsi="宋体"/>
          <w:b/>
          <w:sz w:val="32"/>
          <w:szCs w:val="32"/>
        </w:rPr>
      </w:pPr>
    </w:p>
    <w:p>
      <w:pPr>
        <w:pageBreakBefore w:val="0"/>
        <w:kinsoku/>
        <w:overflowPunct/>
        <w:topLinePunct w:val="0"/>
        <w:bidi w:val="0"/>
        <w:spacing w:line="500" w:lineRule="exact"/>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9"/>
              <w:pageBreakBefore w:val="0"/>
              <w:kinsoku/>
              <w:overflowPunct/>
              <w:topLinePunct w:val="0"/>
              <w:bidi w:val="0"/>
              <w:spacing w:line="500" w:lineRule="exact"/>
              <w:jc w:val="center"/>
              <w:rPr>
                <w:rFonts w:hAnsi="宋体"/>
                <w:b/>
                <w:sz w:val="28"/>
                <w:szCs w:val="28"/>
              </w:rPr>
            </w:pPr>
            <w:r>
              <w:rPr>
                <w:rFonts w:hAnsi="宋体"/>
                <w:b/>
                <w:sz w:val="28"/>
                <w:szCs w:val="28"/>
              </w:rPr>
              <w:t>序号</w:t>
            </w:r>
          </w:p>
        </w:tc>
        <w:tc>
          <w:tcPr>
            <w:tcW w:w="1502" w:type="pct"/>
            <w:vAlign w:val="center"/>
          </w:tcPr>
          <w:p>
            <w:pPr>
              <w:pStyle w:val="19"/>
              <w:pageBreakBefore w:val="0"/>
              <w:kinsoku/>
              <w:overflowPunct/>
              <w:topLinePunct w:val="0"/>
              <w:bidi w:val="0"/>
              <w:spacing w:line="500" w:lineRule="exact"/>
              <w:jc w:val="center"/>
              <w:rPr>
                <w:rFonts w:hAnsi="宋体"/>
                <w:b/>
                <w:sz w:val="28"/>
                <w:szCs w:val="28"/>
              </w:rPr>
            </w:pPr>
            <w:r>
              <w:rPr>
                <w:rFonts w:hint="eastAsia" w:hAnsi="宋体"/>
                <w:b/>
                <w:sz w:val="28"/>
                <w:szCs w:val="28"/>
              </w:rPr>
              <w:t>询标文件要求的商务条款</w:t>
            </w:r>
          </w:p>
        </w:tc>
        <w:tc>
          <w:tcPr>
            <w:tcW w:w="1412" w:type="pct"/>
            <w:vAlign w:val="center"/>
          </w:tcPr>
          <w:p>
            <w:pPr>
              <w:pStyle w:val="19"/>
              <w:pageBreakBefore w:val="0"/>
              <w:kinsoku/>
              <w:overflowPunct/>
              <w:topLinePunct w:val="0"/>
              <w:bidi w:val="0"/>
              <w:spacing w:line="500" w:lineRule="exact"/>
              <w:rPr>
                <w:rFonts w:hAnsi="宋体"/>
                <w:b/>
                <w:sz w:val="28"/>
                <w:szCs w:val="28"/>
              </w:rPr>
            </w:pPr>
            <w:r>
              <w:rPr>
                <w:rFonts w:hint="eastAsia" w:hAnsi="宋体"/>
                <w:b/>
                <w:sz w:val="28"/>
                <w:szCs w:val="28"/>
              </w:rPr>
              <w:t>供应商提供满足要求的证明材料</w:t>
            </w:r>
          </w:p>
        </w:tc>
        <w:tc>
          <w:tcPr>
            <w:tcW w:w="748" w:type="pct"/>
            <w:vAlign w:val="center"/>
          </w:tcPr>
          <w:p>
            <w:pPr>
              <w:pStyle w:val="19"/>
              <w:pageBreakBefore w:val="0"/>
              <w:kinsoku/>
              <w:overflowPunct/>
              <w:topLinePunct w:val="0"/>
              <w:bidi w:val="0"/>
              <w:spacing w:line="500" w:lineRule="exact"/>
              <w:jc w:val="center"/>
              <w:rPr>
                <w:rFonts w:hAnsi="宋体"/>
                <w:b/>
                <w:sz w:val="28"/>
                <w:szCs w:val="28"/>
              </w:rPr>
            </w:pPr>
            <w:r>
              <w:rPr>
                <w:rFonts w:hAnsi="宋体"/>
                <w:b/>
                <w:sz w:val="28"/>
                <w:szCs w:val="28"/>
              </w:rPr>
              <w:t>响应程度</w:t>
            </w:r>
          </w:p>
        </w:tc>
        <w:tc>
          <w:tcPr>
            <w:tcW w:w="864" w:type="pct"/>
            <w:vAlign w:val="center"/>
          </w:tcPr>
          <w:p>
            <w:pPr>
              <w:pStyle w:val="19"/>
              <w:pageBreakBefore w:val="0"/>
              <w:kinsoku/>
              <w:overflowPunct/>
              <w:topLinePunct w:val="0"/>
              <w:bidi w:val="0"/>
              <w:spacing w:line="500" w:lineRule="exact"/>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pageBreakBefore w:val="0"/>
              <w:kinsoku/>
              <w:overflowPunct/>
              <w:topLinePunct w:val="0"/>
              <w:bidi w:val="0"/>
              <w:spacing w:line="500" w:lineRule="exact"/>
              <w:jc w:val="center"/>
              <w:rPr>
                <w:rFonts w:hAnsi="宋体"/>
                <w:sz w:val="28"/>
                <w:szCs w:val="28"/>
              </w:rPr>
            </w:pPr>
            <w:r>
              <w:rPr>
                <w:rFonts w:hAnsi="宋体"/>
                <w:sz w:val="28"/>
                <w:szCs w:val="28"/>
              </w:rPr>
              <w:t>1</w:t>
            </w:r>
          </w:p>
        </w:tc>
        <w:tc>
          <w:tcPr>
            <w:tcW w:w="1502" w:type="pct"/>
            <w:vAlign w:val="center"/>
          </w:tcPr>
          <w:p>
            <w:pPr>
              <w:pStyle w:val="19"/>
              <w:pageBreakBefore w:val="0"/>
              <w:kinsoku/>
              <w:overflowPunct/>
              <w:topLinePunct w:val="0"/>
              <w:bidi w:val="0"/>
              <w:spacing w:line="500" w:lineRule="exact"/>
              <w:jc w:val="center"/>
              <w:rPr>
                <w:rFonts w:hAnsi="宋体"/>
                <w:sz w:val="28"/>
                <w:szCs w:val="28"/>
              </w:rPr>
            </w:pPr>
          </w:p>
        </w:tc>
        <w:tc>
          <w:tcPr>
            <w:tcW w:w="1412" w:type="pct"/>
            <w:vAlign w:val="center"/>
          </w:tcPr>
          <w:p>
            <w:pPr>
              <w:pStyle w:val="19"/>
              <w:pageBreakBefore w:val="0"/>
              <w:kinsoku/>
              <w:overflowPunct/>
              <w:topLinePunct w:val="0"/>
              <w:bidi w:val="0"/>
              <w:spacing w:line="500" w:lineRule="exact"/>
              <w:jc w:val="center"/>
              <w:rPr>
                <w:rFonts w:hAnsi="宋体"/>
                <w:sz w:val="28"/>
                <w:szCs w:val="28"/>
              </w:rPr>
            </w:pPr>
          </w:p>
        </w:tc>
        <w:tc>
          <w:tcPr>
            <w:tcW w:w="748" w:type="pct"/>
            <w:vAlign w:val="center"/>
          </w:tcPr>
          <w:p>
            <w:pPr>
              <w:pStyle w:val="19"/>
              <w:pageBreakBefore w:val="0"/>
              <w:kinsoku/>
              <w:overflowPunct/>
              <w:topLinePunct w:val="0"/>
              <w:bidi w:val="0"/>
              <w:spacing w:line="500" w:lineRule="exact"/>
              <w:jc w:val="center"/>
              <w:rPr>
                <w:rFonts w:hAnsi="宋体"/>
                <w:sz w:val="28"/>
                <w:szCs w:val="28"/>
              </w:rPr>
            </w:pPr>
          </w:p>
        </w:tc>
        <w:tc>
          <w:tcPr>
            <w:tcW w:w="864" w:type="pct"/>
            <w:vAlign w:val="center"/>
          </w:tcPr>
          <w:p>
            <w:pPr>
              <w:pStyle w:val="19"/>
              <w:pageBreakBefore w:val="0"/>
              <w:kinsoku/>
              <w:overflowPunct/>
              <w:topLinePunct w:val="0"/>
              <w:bidi w:val="0"/>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pageBreakBefore w:val="0"/>
              <w:kinsoku/>
              <w:overflowPunct/>
              <w:topLinePunct w:val="0"/>
              <w:bidi w:val="0"/>
              <w:spacing w:line="500" w:lineRule="exact"/>
              <w:jc w:val="center"/>
              <w:rPr>
                <w:rFonts w:hAnsi="宋体"/>
                <w:sz w:val="28"/>
                <w:szCs w:val="28"/>
              </w:rPr>
            </w:pPr>
            <w:r>
              <w:rPr>
                <w:rFonts w:hAnsi="宋体"/>
                <w:sz w:val="28"/>
                <w:szCs w:val="28"/>
              </w:rPr>
              <w:t>2</w:t>
            </w:r>
          </w:p>
        </w:tc>
        <w:tc>
          <w:tcPr>
            <w:tcW w:w="1502" w:type="pct"/>
            <w:vAlign w:val="center"/>
          </w:tcPr>
          <w:p>
            <w:pPr>
              <w:pStyle w:val="19"/>
              <w:pageBreakBefore w:val="0"/>
              <w:kinsoku/>
              <w:overflowPunct/>
              <w:topLinePunct w:val="0"/>
              <w:bidi w:val="0"/>
              <w:spacing w:line="500" w:lineRule="exact"/>
              <w:jc w:val="center"/>
              <w:rPr>
                <w:rFonts w:hAnsi="宋体"/>
                <w:sz w:val="28"/>
                <w:szCs w:val="28"/>
              </w:rPr>
            </w:pPr>
          </w:p>
        </w:tc>
        <w:tc>
          <w:tcPr>
            <w:tcW w:w="1412" w:type="pct"/>
            <w:vAlign w:val="center"/>
          </w:tcPr>
          <w:p>
            <w:pPr>
              <w:pStyle w:val="19"/>
              <w:pageBreakBefore w:val="0"/>
              <w:kinsoku/>
              <w:overflowPunct/>
              <w:topLinePunct w:val="0"/>
              <w:bidi w:val="0"/>
              <w:spacing w:line="500" w:lineRule="exact"/>
              <w:jc w:val="center"/>
              <w:rPr>
                <w:rFonts w:hAnsi="宋体"/>
                <w:sz w:val="28"/>
                <w:szCs w:val="28"/>
              </w:rPr>
            </w:pPr>
          </w:p>
        </w:tc>
        <w:tc>
          <w:tcPr>
            <w:tcW w:w="748" w:type="pct"/>
            <w:vAlign w:val="center"/>
          </w:tcPr>
          <w:p>
            <w:pPr>
              <w:pStyle w:val="19"/>
              <w:pageBreakBefore w:val="0"/>
              <w:kinsoku/>
              <w:overflowPunct/>
              <w:topLinePunct w:val="0"/>
              <w:bidi w:val="0"/>
              <w:spacing w:line="500" w:lineRule="exact"/>
              <w:jc w:val="center"/>
              <w:rPr>
                <w:rFonts w:hAnsi="宋体"/>
                <w:sz w:val="28"/>
                <w:szCs w:val="28"/>
              </w:rPr>
            </w:pPr>
          </w:p>
        </w:tc>
        <w:tc>
          <w:tcPr>
            <w:tcW w:w="864" w:type="pct"/>
            <w:vAlign w:val="center"/>
          </w:tcPr>
          <w:p>
            <w:pPr>
              <w:pStyle w:val="19"/>
              <w:pageBreakBefore w:val="0"/>
              <w:kinsoku/>
              <w:overflowPunct/>
              <w:topLinePunct w:val="0"/>
              <w:bidi w:val="0"/>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pageBreakBefore w:val="0"/>
              <w:kinsoku/>
              <w:overflowPunct/>
              <w:topLinePunct w:val="0"/>
              <w:bidi w:val="0"/>
              <w:spacing w:line="500" w:lineRule="exact"/>
              <w:jc w:val="center"/>
              <w:rPr>
                <w:rFonts w:hAnsi="宋体"/>
                <w:sz w:val="28"/>
                <w:szCs w:val="28"/>
              </w:rPr>
            </w:pPr>
            <w:r>
              <w:rPr>
                <w:rFonts w:hAnsi="宋体"/>
                <w:sz w:val="28"/>
                <w:szCs w:val="28"/>
              </w:rPr>
              <w:t>3</w:t>
            </w:r>
          </w:p>
        </w:tc>
        <w:tc>
          <w:tcPr>
            <w:tcW w:w="1502" w:type="pct"/>
            <w:vAlign w:val="center"/>
          </w:tcPr>
          <w:p>
            <w:pPr>
              <w:pStyle w:val="19"/>
              <w:pageBreakBefore w:val="0"/>
              <w:kinsoku/>
              <w:overflowPunct/>
              <w:topLinePunct w:val="0"/>
              <w:bidi w:val="0"/>
              <w:spacing w:line="500" w:lineRule="exact"/>
              <w:jc w:val="center"/>
              <w:rPr>
                <w:rFonts w:hAnsi="宋体"/>
                <w:sz w:val="28"/>
                <w:szCs w:val="28"/>
              </w:rPr>
            </w:pPr>
          </w:p>
        </w:tc>
        <w:tc>
          <w:tcPr>
            <w:tcW w:w="1412" w:type="pct"/>
            <w:vAlign w:val="center"/>
          </w:tcPr>
          <w:p>
            <w:pPr>
              <w:pStyle w:val="19"/>
              <w:pageBreakBefore w:val="0"/>
              <w:kinsoku/>
              <w:overflowPunct/>
              <w:topLinePunct w:val="0"/>
              <w:bidi w:val="0"/>
              <w:spacing w:line="500" w:lineRule="exact"/>
              <w:jc w:val="center"/>
              <w:rPr>
                <w:rFonts w:hAnsi="宋体"/>
                <w:sz w:val="28"/>
                <w:szCs w:val="28"/>
              </w:rPr>
            </w:pPr>
          </w:p>
        </w:tc>
        <w:tc>
          <w:tcPr>
            <w:tcW w:w="748" w:type="pct"/>
            <w:vAlign w:val="center"/>
          </w:tcPr>
          <w:p>
            <w:pPr>
              <w:pStyle w:val="19"/>
              <w:pageBreakBefore w:val="0"/>
              <w:kinsoku/>
              <w:overflowPunct/>
              <w:topLinePunct w:val="0"/>
              <w:bidi w:val="0"/>
              <w:spacing w:line="500" w:lineRule="exact"/>
              <w:jc w:val="center"/>
              <w:rPr>
                <w:rFonts w:hAnsi="宋体"/>
                <w:sz w:val="28"/>
                <w:szCs w:val="28"/>
              </w:rPr>
            </w:pPr>
          </w:p>
        </w:tc>
        <w:tc>
          <w:tcPr>
            <w:tcW w:w="864" w:type="pct"/>
            <w:vAlign w:val="center"/>
          </w:tcPr>
          <w:p>
            <w:pPr>
              <w:pStyle w:val="19"/>
              <w:pageBreakBefore w:val="0"/>
              <w:kinsoku/>
              <w:overflowPunct/>
              <w:topLinePunct w:val="0"/>
              <w:bidi w:val="0"/>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pageBreakBefore w:val="0"/>
              <w:kinsoku/>
              <w:overflowPunct/>
              <w:topLinePunct w:val="0"/>
              <w:bidi w:val="0"/>
              <w:spacing w:line="500" w:lineRule="exact"/>
              <w:jc w:val="center"/>
              <w:rPr>
                <w:rFonts w:hAnsi="宋体"/>
                <w:sz w:val="28"/>
                <w:szCs w:val="28"/>
              </w:rPr>
            </w:pPr>
            <w:r>
              <w:rPr>
                <w:rFonts w:hAnsi="宋体"/>
                <w:sz w:val="28"/>
                <w:szCs w:val="28"/>
              </w:rPr>
              <w:t>4</w:t>
            </w:r>
          </w:p>
        </w:tc>
        <w:tc>
          <w:tcPr>
            <w:tcW w:w="1502" w:type="pct"/>
            <w:vAlign w:val="center"/>
          </w:tcPr>
          <w:p>
            <w:pPr>
              <w:pStyle w:val="19"/>
              <w:pageBreakBefore w:val="0"/>
              <w:kinsoku/>
              <w:overflowPunct/>
              <w:topLinePunct w:val="0"/>
              <w:bidi w:val="0"/>
              <w:spacing w:line="500" w:lineRule="exact"/>
              <w:jc w:val="center"/>
              <w:rPr>
                <w:rFonts w:hAnsi="宋体"/>
                <w:sz w:val="28"/>
                <w:szCs w:val="28"/>
              </w:rPr>
            </w:pPr>
          </w:p>
        </w:tc>
        <w:tc>
          <w:tcPr>
            <w:tcW w:w="1412" w:type="pct"/>
            <w:vAlign w:val="center"/>
          </w:tcPr>
          <w:p>
            <w:pPr>
              <w:pStyle w:val="19"/>
              <w:pageBreakBefore w:val="0"/>
              <w:kinsoku/>
              <w:overflowPunct/>
              <w:topLinePunct w:val="0"/>
              <w:bidi w:val="0"/>
              <w:spacing w:line="500" w:lineRule="exact"/>
              <w:jc w:val="center"/>
              <w:rPr>
                <w:rFonts w:hAnsi="宋体"/>
                <w:sz w:val="28"/>
                <w:szCs w:val="28"/>
              </w:rPr>
            </w:pPr>
          </w:p>
        </w:tc>
        <w:tc>
          <w:tcPr>
            <w:tcW w:w="748" w:type="pct"/>
            <w:vAlign w:val="center"/>
          </w:tcPr>
          <w:p>
            <w:pPr>
              <w:pStyle w:val="19"/>
              <w:pageBreakBefore w:val="0"/>
              <w:kinsoku/>
              <w:overflowPunct/>
              <w:topLinePunct w:val="0"/>
              <w:bidi w:val="0"/>
              <w:spacing w:line="500" w:lineRule="exact"/>
              <w:jc w:val="center"/>
              <w:rPr>
                <w:rFonts w:hAnsi="宋体"/>
                <w:sz w:val="28"/>
                <w:szCs w:val="28"/>
              </w:rPr>
            </w:pPr>
          </w:p>
        </w:tc>
        <w:tc>
          <w:tcPr>
            <w:tcW w:w="864" w:type="pct"/>
            <w:vAlign w:val="center"/>
          </w:tcPr>
          <w:p>
            <w:pPr>
              <w:pStyle w:val="19"/>
              <w:pageBreakBefore w:val="0"/>
              <w:kinsoku/>
              <w:overflowPunct/>
              <w:topLinePunct w:val="0"/>
              <w:bidi w:val="0"/>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p>
        </w:tc>
        <w:tc>
          <w:tcPr>
            <w:tcW w:w="1412" w:type="pct"/>
            <w:tcBorders>
              <w:bottom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p>
        </w:tc>
        <w:tc>
          <w:tcPr>
            <w:tcW w:w="748" w:type="pct"/>
            <w:tcBorders>
              <w:bottom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p>
        </w:tc>
        <w:tc>
          <w:tcPr>
            <w:tcW w:w="864" w:type="pct"/>
            <w:tcBorders>
              <w:bottom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9"/>
              <w:pageBreakBefore w:val="0"/>
              <w:kinsoku/>
              <w:overflowPunct/>
              <w:topLinePunct w:val="0"/>
              <w:bidi w:val="0"/>
              <w:spacing w:line="500" w:lineRule="exact"/>
              <w:jc w:val="center"/>
              <w:rPr>
                <w:rFonts w:hAnsi="宋体"/>
                <w:sz w:val="28"/>
                <w:szCs w:val="28"/>
              </w:rPr>
            </w:pPr>
          </w:p>
        </w:tc>
      </w:tr>
    </w:tbl>
    <w:p>
      <w:pPr>
        <w:pageBreakBefore w:val="0"/>
        <w:kinsoku/>
        <w:overflowPunct/>
        <w:topLinePunct w:val="0"/>
        <w:bidi w:val="0"/>
        <w:spacing w:line="500" w:lineRule="exact"/>
        <w:jc w:val="center"/>
        <w:rPr>
          <w:rFonts w:ascii="宋体" w:hAnsi="宋体"/>
          <w:b/>
          <w:sz w:val="28"/>
          <w:szCs w:val="28"/>
        </w:rPr>
      </w:pPr>
    </w:p>
    <w:p>
      <w:pPr>
        <w:pageBreakBefore w:val="0"/>
        <w:kinsoku/>
        <w:overflowPunct/>
        <w:topLinePunct w:val="0"/>
        <w:bidi w:val="0"/>
        <w:spacing w:line="500" w:lineRule="exact"/>
        <w:jc w:val="center"/>
        <w:rPr>
          <w:rFonts w:ascii="宋体" w:hAnsi="宋体"/>
          <w:b/>
          <w:sz w:val="28"/>
          <w:szCs w:val="28"/>
        </w:rPr>
      </w:pPr>
    </w:p>
    <w:p>
      <w:pPr>
        <w:pageBreakBefore w:val="0"/>
        <w:kinsoku/>
        <w:overflowPunct/>
        <w:topLinePunct w:val="0"/>
        <w:bidi w:val="0"/>
        <w:spacing w:line="50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pageBreakBefore w:val="0"/>
        <w:kinsoku/>
        <w:overflowPunct/>
        <w:topLinePunct w:val="0"/>
        <w:bidi w:val="0"/>
        <w:adjustRightInd w:val="0"/>
        <w:snapToGrid w:val="0"/>
        <w:spacing w:line="500" w:lineRule="exact"/>
        <w:ind w:firstLine="2240" w:firstLineChars="800"/>
        <w:rPr>
          <w:rFonts w:ascii="宋体" w:hAnsi="宋体"/>
          <w:sz w:val="28"/>
          <w:szCs w:val="28"/>
        </w:rPr>
      </w:pPr>
    </w:p>
    <w:p>
      <w:pPr>
        <w:pageBreakBefore w:val="0"/>
        <w:kinsoku/>
        <w:overflowPunct/>
        <w:topLinePunct w:val="0"/>
        <w:bidi w:val="0"/>
        <w:adjustRightInd w:val="0"/>
        <w:snapToGrid w:val="0"/>
        <w:spacing w:line="500" w:lineRule="exact"/>
        <w:ind w:firstLine="2240" w:firstLineChars="800"/>
        <w:rPr>
          <w:rFonts w:ascii="宋体" w:hAnsi="宋体"/>
          <w:sz w:val="28"/>
          <w:szCs w:val="28"/>
        </w:rPr>
      </w:pPr>
    </w:p>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供应商名称（公章）：</w:t>
      </w:r>
    </w:p>
    <w:p>
      <w:pPr>
        <w:pageBreakBefore w:val="0"/>
        <w:kinsoku/>
        <w:overflowPunct/>
        <w:topLinePunct w:val="0"/>
        <w:bidi w:val="0"/>
        <w:adjustRightInd w:val="0"/>
        <w:snapToGrid w:val="0"/>
        <w:spacing w:line="500" w:lineRule="exact"/>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pageBreakBefore w:val="0"/>
        <w:kinsoku/>
        <w:overflowPunct/>
        <w:topLinePunct w:val="0"/>
        <w:bidi w:val="0"/>
        <w:adjustRightInd w:val="0"/>
        <w:snapToGrid w:val="0"/>
        <w:spacing w:line="500" w:lineRule="exact"/>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pageBreakBefore w:val="0"/>
        <w:kinsoku/>
        <w:overflowPunct/>
        <w:topLinePunct w:val="0"/>
        <w:bidi w:val="0"/>
        <w:adjustRightInd w:val="0"/>
        <w:snapToGrid w:val="0"/>
        <w:spacing w:line="500" w:lineRule="exact"/>
        <w:rPr>
          <w:rFonts w:ascii="宋体" w:hAnsi="宋体"/>
          <w:sz w:val="28"/>
          <w:szCs w:val="28"/>
        </w:rPr>
      </w:pPr>
    </w:p>
    <w:p>
      <w:pPr>
        <w:pageBreakBefore w:val="0"/>
        <w:kinsoku/>
        <w:overflowPunct/>
        <w:topLinePunct w:val="0"/>
        <w:bidi w:val="0"/>
        <w:adjustRightInd w:val="0"/>
        <w:snapToGrid w:val="0"/>
        <w:spacing w:line="500" w:lineRule="exact"/>
        <w:rPr>
          <w:rFonts w:ascii="宋体" w:hAnsi="宋体"/>
          <w:sz w:val="28"/>
          <w:szCs w:val="28"/>
        </w:rPr>
      </w:pPr>
    </w:p>
    <w:p>
      <w:pPr>
        <w:pageBreakBefore w:val="0"/>
        <w:kinsoku/>
        <w:overflowPunct/>
        <w:topLinePunct w:val="0"/>
        <w:bidi w:val="0"/>
        <w:adjustRightInd w:val="0"/>
        <w:snapToGrid w:val="0"/>
        <w:spacing w:line="500" w:lineRule="exact"/>
        <w:rPr>
          <w:rFonts w:ascii="宋体" w:hAnsi="宋体"/>
          <w:sz w:val="28"/>
          <w:szCs w:val="28"/>
        </w:rPr>
      </w:pPr>
    </w:p>
    <w:p>
      <w:pPr>
        <w:pageBreakBefore w:val="0"/>
        <w:kinsoku/>
        <w:overflowPunct/>
        <w:topLinePunct w:val="0"/>
        <w:bidi w:val="0"/>
        <w:adjustRightInd w:val="0"/>
        <w:snapToGrid w:val="0"/>
        <w:spacing w:line="500" w:lineRule="exact"/>
        <w:rPr>
          <w:rFonts w:ascii="宋体" w:hAnsi="宋体"/>
          <w:sz w:val="28"/>
          <w:szCs w:val="28"/>
        </w:rPr>
      </w:pPr>
    </w:p>
    <w:p>
      <w:pPr>
        <w:pageBreakBefore w:val="0"/>
        <w:kinsoku/>
        <w:overflowPunct/>
        <w:topLinePunct w:val="0"/>
        <w:bidi w:val="0"/>
        <w:adjustRightInd w:val="0"/>
        <w:snapToGrid w:val="0"/>
        <w:spacing w:line="500" w:lineRule="exact"/>
        <w:rPr>
          <w:rFonts w:ascii="宋体" w:hAnsi="宋体"/>
          <w:sz w:val="28"/>
          <w:szCs w:val="28"/>
        </w:rPr>
      </w:pPr>
    </w:p>
    <w:p>
      <w:pPr>
        <w:pageBreakBefore w:val="0"/>
        <w:kinsoku/>
        <w:overflowPunct/>
        <w:topLinePunct w:val="0"/>
        <w:bidi w:val="0"/>
        <w:adjustRightInd w:val="0"/>
        <w:snapToGrid w:val="0"/>
        <w:spacing w:line="500" w:lineRule="exact"/>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pageBreakBefore w:val="0"/>
        <w:kinsoku/>
        <w:overflowPunct/>
        <w:topLinePunct w:val="0"/>
        <w:bidi w:val="0"/>
        <w:adjustRightInd w:val="0"/>
        <w:snapToGrid w:val="0"/>
        <w:spacing w:line="500" w:lineRule="exact"/>
        <w:ind w:left="-88" w:leftChars="-42"/>
        <w:rPr>
          <w:rFonts w:ascii="宋体" w:hAnsi="宋体"/>
          <w:sz w:val="28"/>
          <w:szCs w:val="28"/>
        </w:rPr>
      </w:pPr>
    </w:p>
    <w:p>
      <w:pPr>
        <w:pageBreakBefore w:val="0"/>
        <w:kinsoku/>
        <w:overflowPunct/>
        <w:topLinePunct w:val="0"/>
        <w:bidi w:val="0"/>
        <w:adjustRightInd w:val="0"/>
        <w:snapToGrid w:val="0"/>
        <w:spacing w:line="500" w:lineRule="exact"/>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pageBreakBefore w:val="0"/>
              <w:kinsoku/>
              <w:overflowPunct/>
              <w:topLinePunct w:val="0"/>
              <w:bidi w:val="0"/>
              <w:spacing w:line="500" w:lineRule="exact"/>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pageBreakBefore w:val="0"/>
              <w:kinsoku/>
              <w:overflowPunct/>
              <w:topLinePunct w:val="0"/>
              <w:bidi w:val="0"/>
              <w:spacing w:line="500" w:lineRule="exact"/>
              <w:rPr>
                <w:rFonts w:ascii="宋体" w:hAnsi="宋体"/>
                <w:sz w:val="28"/>
                <w:szCs w:val="28"/>
              </w:rPr>
            </w:pPr>
          </w:p>
        </w:tc>
        <w:tc>
          <w:tcPr>
            <w:tcW w:w="2509" w:type="dxa"/>
            <w:gridSpan w:val="2"/>
            <w:vAlign w:val="center"/>
          </w:tcPr>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成立注册日期</w:t>
            </w:r>
          </w:p>
        </w:tc>
        <w:tc>
          <w:tcPr>
            <w:tcW w:w="1960" w:type="dxa"/>
            <w:vAlign w:val="center"/>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pageBreakBefore w:val="0"/>
              <w:kinsoku/>
              <w:overflowPunct/>
              <w:topLinePunct w:val="0"/>
              <w:bidi w:val="0"/>
              <w:spacing w:line="500" w:lineRule="exact"/>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pageBreakBefore w:val="0"/>
              <w:kinsoku/>
              <w:overflowPunct/>
              <w:topLinePunct w:val="0"/>
              <w:bidi w:val="0"/>
              <w:spacing w:line="500" w:lineRule="exact"/>
              <w:rPr>
                <w:rFonts w:ascii="宋体" w:hAnsi="宋体"/>
                <w:sz w:val="28"/>
                <w:szCs w:val="28"/>
              </w:rPr>
            </w:pPr>
          </w:p>
        </w:tc>
        <w:tc>
          <w:tcPr>
            <w:tcW w:w="2509" w:type="dxa"/>
            <w:gridSpan w:val="2"/>
            <w:vAlign w:val="center"/>
          </w:tcPr>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法定代表人</w:t>
            </w:r>
          </w:p>
        </w:tc>
        <w:tc>
          <w:tcPr>
            <w:tcW w:w="1960" w:type="dxa"/>
            <w:vAlign w:val="center"/>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pageBreakBefore w:val="0"/>
              <w:kinsoku/>
              <w:overflowPunct/>
              <w:topLinePunct w:val="0"/>
              <w:bidi w:val="0"/>
              <w:spacing w:line="500" w:lineRule="exact"/>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 xml:space="preserve">          人</w:t>
            </w:r>
          </w:p>
        </w:tc>
        <w:tc>
          <w:tcPr>
            <w:tcW w:w="2509" w:type="dxa"/>
            <w:gridSpan w:val="2"/>
            <w:vAlign w:val="center"/>
          </w:tcPr>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注册资本</w:t>
            </w:r>
          </w:p>
        </w:tc>
        <w:tc>
          <w:tcPr>
            <w:tcW w:w="1960" w:type="dxa"/>
            <w:vAlign w:val="center"/>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pageBreakBefore w:val="0"/>
              <w:kinsoku/>
              <w:overflowPunct/>
              <w:topLinePunct w:val="0"/>
              <w:bidi w:val="0"/>
              <w:spacing w:line="500" w:lineRule="exact"/>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pageBreakBefore w:val="0"/>
              <w:kinsoku/>
              <w:overflowPunct/>
              <w:topLinePunct w:val="0"/>
              <w:bidi w:val="0"/>
              <w:spacing w:line="500" w:lineRule="exact"/>
              <w:rPr>
                <w:rFonts w:ascii="宋体" w:hAnsi="宋体"/>
                <w:sz w:val="28"/>
                <w:szCs w:val="28"/>
              </w:rPr>
            </w:pPr>
          </w:p>
        </w:tc>
        <w:tc>
          <w:tcPr>
            <w:tcW w:w="2509" w:type="dxa"/>
            <w:gridSpan w:val="2"/>
            <w:vAlign w:val="center"/>
          </w:tcPr>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电话</w:t>
            </w:r>
          </w:p>
        </w:tc>
        <w:tc>
          <w:tcPr>
            <w:tcW w:w="1960" w:type="dxa"/>
            <w:vAlign w:val="center"/>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pageBreakBefore w:val="0"/>
              <w:kinsoku/>
              <w:overflowPunct/>
              <w:topLinePunct w:val="0"/>
              <w:bidi w:val="0"/>
              <w:spacing w:line="500" w:lineRule="exact"/>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pageBreakBefore w:val="0"/>
              <w:kinsoku/>
              <w:overflowPunct/>
              <w:topLinePunct w:val="0"/>
              <w:bidi w:val="0"/>
              <w:spacing w:line="50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pageBreakBefore w:val="0"/>
              <w:kinsoku/>
              <w:overflowPunct/>
              <w:topLinePunct w:val="0"/>
              <w:bidi w:val="0"/>
              <w:spacing w:line="500" w:lineRule="exact"/>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pageBreakBefore w:val="0"/>
              <w:widowControl/>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pageBreakBefore w:val="0"/>
              <w:kinsoku/>
              <w:overflowPunct/>
              <w:topLinePunct w:val="0"/>
              <w:bidi w:val="0"/>
              <w:spacing w:line="500" w:lineRule="exact"/>
              <w:ind w:left="-145"/>
              <w:jc w:val="center"/>
              <w:rPr>
                <w:rFonts w:ascii="宋体" w:hAnsi="宋体"/>
                <w:sz w:val="28"/>
                <w:szCs w:val="28"/>
              </w:rPr>
            </w:pPr>
            <w:r>
              <w:rPr>
                <w:rFonts w:hint="eastAsia" w:ascii="宋体" w:hAnsi="宋体"/>
                <w:sz w:val="28"/>
                <w:szCs w:val="28"/>
              </w:rPr>
              <w:t>近三年的</w:t>
            </w:r>
          </w:p>
          <w:p>
            <w:pPr>
              <w:pageBreakBefore w:val="0"/>
              <w:kinsoku/>
              <w:overflowPunct/>
              <w:topLinePunct w:val="0"/>
              <w:bidi w:val="0"/>
              <w:spacing w:line="500" w:lineRule="exact"/>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pageBreakBefore w:val="0"/>
              <w:kinsoku/>
              <w:overflowPunct/>
              <w:topLinePunct w:val="0"/>
              <w:bidi w:val="0"/>
              <w:spacing w:line="500" w:lineRule="exact"/>
              <w:jc w:val="center"/>
              <w:rPr>
                <w:rFonts w:ascii="宋体" w:hAnsi="宋体"/>
                <w:sz w:val="28"/>
                <w:szCs w:val="28"/>
              </w:rPr>
            </w:pPr>
            <w:r>
              <w:rPr>
                <w:rFonts w:hint="eastAsia" w:ascii="宋体" w:hAnsi="宋体"/>
                <w:sz w:val="28"/>
                <w:szCs w:val="28"/>
              </w:rPr>
              <w:t>年份</w:t>
            </w:r>
          </w:p>
        </w:tc>
        <w:tc>
          <w:tcPr>
            <w:tcW w:w="1958" w:type="dxa"/>
            <w:gridSpan w:val="2"/>
            <w:vAlign w:val="center"/>
          </w:tcPr>
          <w:p>
            <w:pPr>
              <w:pageBreakBefore w:val="0"/>
              <w:kinsoku/>
              <w:overflowPunct/>
              <w:topLinePunct w:val="0"/>
              <w:bidi w:val="0"/>
              <w:spacing w:line="500" w:lineRule="exact"/>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pageBreakBefore w:val="0"/>
              <w:kinsoku/>
              <w:overflowPunct/>
              <w:topLinePunct w:val="0"/>
              <w:bidi w:val="0"/>
              <w:spacing w:line="500" w:lineRule="exact"/>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pageBreakBefore w:val="0"/>
              <w:kinsoku/>
              <w:overflowPunct/>
              <w:topLinePunct w:val="0"/>
              <w:bidi w:val="0"/>
              <w:spacing w:line="500" w:lineRule="exact"/>
              <w:ind w:left="-145"/>
              <w:rPr>
                <w:rFonts w:ascii="宋体" w:hAnsi="宋体"/>
                <w:sz w:val="28"/>
                <w:szCs w:val="28"/>
              </w:rPr>
            </w:pPr>
          </w:p>
        </w:tc>
        <w:tc>
          <w:tcPr>
            <w:tcW w:w="1754" w:type="dxa"/>
            <w:vAlign w:val="center"/>
          </w:tcPr>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 xml:space="preserve">        年</w:t>
            </w:r>
          </w:p>
        </w:tc>
        <w:tc>
          <w:tcPr>
            <w:tcW w:w="1958" w:type="dxa"/>
            <w:gridSpan w:val="2"/>
            <w:vAlign w:val="center"/>
          </w:tcPr>
          <w:p>
            <w:pPr>
              <w:pageBreakBefore w:val="0"/>
              <w:kinsoku/>
              <w:overflowPunct/>
              <w:topLinePunct w:val="0"/>
              <w:bidi w:val="0"/>
              <w:spacing w:line="500" w:lineRule="exact"/>
              <w:rPr>
                <w:rFonts w:ascii="宋体" w:hAnsi="宋体"/>
                <w:sz w:val="28"/>
                <w:szCs w:val="28"/>
              </w:rPr>
            </w:pPr>
          </w:p>
        </w:tc>
        <w:tc>
          <w:tcPr>
            <w:tcW w:w="2663" w:type="dxa"/>
            <w:gridSpan w:val="2"/>
            <w:vAlign w:val="center"/>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pageBreakBefore w:val="0"/>
              <w:kinsoku/>
              <w:overflowPunct/>
              <w:topLinePunct w:val="0"/>
              <w:bidi w:val="0"/>
              <w:spacing w:line="500" w:lineRule="exact"/>
              <w:ind w:left="-145"/>
              <w:rPr>
                <w:rFonts w:ascii="宋体" w:hAnsi="宋体"/>
                <w:sz w:val="28"/>
                <w:szCs w:val="28"/>
              </w:rPr>
            </w:pPr>
          </w:p>
        </w:tc>
        <w:tc>
          <w:tcPr>
            <w:tcW w:w="1754" w:type="dxa"/>
            <w:vAlign w:val="center"/>
          </w:tcPr>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 xml:space="preserve">        年</w:t>
            </w:r>
          </w:p>
        </w:tc>
        <w:tc>
          <w:tcPr>
            <w:tcW w:w="1958" w:type="dxa"/>
            <w:gridSpan w:val="2"/>
            <w:vAlign w:val="center"/>
          </w:tcPr>
          <w:p>
            <w:pPr>
              <w:pageBreakBefore w:val="0"/>
              <w:kinsoku/>
              <w:overflowPunct/>
              <w:topLinePunct w:val="0"/>
              <w:bidi w:val="0"/>
              <w:spacing w:line="500" w:lineRule="exact"/>
              <w:rPr>
                <w:rFonts w:ascii="宋体" w:hAnsi="宋体"/>
                <w:sz w:val="28"/>
                <w:szCs w:val="28"/>
              </w:rPr>
            </w:pPr>
          </w:p>
        </w:tc>
        <w:tc>
          <w:tcPr>
            <w:tcW w:w="2663" w:type="dxa"/>
            <w:gridSpan w:val="2"/>
            <w:vAlign w:val="center"/>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pageBreakBefore w:val="0"/>
              <w:kinsoku/>
              <w:overflowPunct/>
              <w:topLinePunct w:val="0"/>
              <w:bidi w:val="0"/>
              <w:spacing w:line="500" w:lineRule="exact"/>
              <w:ind w:left="-145"/>
              <w:rPr>
                <w:rFonts w:ascii="宋体" w:hAnsi="宋体"/>
                <w:sz w:val="28"/>
                <w:szCs w:val="28"/>
              </w:rPr>
            </w:pPr>
          </w:p>
        </w:tc>
        <w:tc>
          <w:tcPr>
            <w:tcW w:w="1754" w:type="dxa"/>
            <w:vAlign w:val="center"/>
          </w:tcPr>
          <w:p>
            <w:pPr>
              <w:pageBreakBefore w:val="0"/>
              <w:kinsoku/>
              <w:overflowPunct/>
              <w:topLinePunct w:val="0"/>
              <w:bidi w:val="0"/>
              <w:spacing w:line="500" w:lineRule="exact"/>
              <w:rPr>
                <w:rFonts w:ascii="宋体" w:hAnsi="宋体"/>
                <w:sz w:val="28"/>
                <w:szCs w:val="28"/>
              </w:rPr>
            </w:pPr>
            <w:r>
              <w:rPr>
                <w:rFonts w:hint="eastAsia" w:ascii="宋体" w:hAnsi="宋体"/>
                <w:sz w:val="28"/>
                <w:szCs w:val="28"/>
              </w:rPr>
              <w:t xml:space="preserve">        年</w:t>
            </w:r>
          </w:p>
        </w:tc>
        <w:tc>
          <w:tcPr>
            <w:tcW w:w="1958" w:type="dxa"/>
            <w:gridSpan w:val="2"/>
            <w:vAlign w:val="center"/>
          </w:tcPr>
          <w:p>
            <w:pPr>
              <w:pageBreakBefore w:val="0"/>
              <w:kinsoku/>
              <w:overflowPunct/>
              <w:topLinePunct w:val="0"/>
              <w:bidi w:val="0"/>
              <w:spacing w:line="500" w:lineRule="exact"/>
              <w:rPr>
                <w:rFonts w:ascii="宋体" w:hAnsi="宋体"/>
                <w:sz w:val="28"/>
                <w:szCs w:val="28"/>
              </w:rPr>
            </w:pPr>
          </w:p>
        </w:tc>
        <w:tc>
          <w:tcPr>
            <w:tcW w:w="2663" w:type="dxa"/>
            <w:gridSpan w:val="2"/>
            <w:vAlign w:val="center"/>
          </w:tcPr>
          <w:p>
            <w:pPr>
              <w:pageBreakBefore w:val="0"/>
              <w:kinsoku/>
              <w:overflowPunct/>
              <w:topLinePunct w:val="0"/>
              <w:bidi w:val="0"/>
              <w:spacing w:line="500" w:lineRule="exact"/>
              <w:rPr>
                <w:rFonts w:ascii="宋体" w:hAnsi="宋体"/>
                <w:sz w:val="28"/>
                <w:szCs w:val="28"/>
              </w:rPr>
            </w:pPr>
          </w:p>
        </w:tc>
      </w:tr>
    </w:tbl>
    <w:p>
      <w:pPr>
        <w:pageBreakBefore w:val="0"/>
        <w:kinsoku/>
        <w:overflowPunct/>
        <w:topLinePunct w:val="0"/>
        <w:bidi w:val="0"/>
        <w:adjustRightInd w:val="0"/>
        <w:snapToGrid w:val="0"/>
        <w:spacing w:line="500" w:lineRule="exact"/>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98"/>
        <w:pageBreakBefore w:val="0"/>
        <w:kinsoku/>
        <w:overflowPunct/>
        <w:topLinePunct w:val="0"/>
        <w:bidi w:val="0"/>
        <w:spacing w:line="5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、法定代表人或被授权人的身份证；</w:t>
      </w:r>
    </w:p>
    <w:p>
      <w:pPr>
        <w:pStyle w:val="98"/>
        <w:pageBreakBefore w:val="0"/>
        <w:kinsoku/>
        <w:overflowPunct/>
        <w:topLinePunct w:val="0"/>
        <w:bidi w:val="0"/>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、法定代表人或被授权人签字、公司盖章的“授权委托书”；</w:t>
      </w:r>
    </w:p>
    <w:p>
      <w:pPr>
        <w:pStyle w:val="98"/>
        <w:pageBreakBefore w:val="0"/>
        <w:kinsoku/>
        <w:overflowPunct/>
        <w:topLinePunct w:val="0"/>
        <w:bidi w:val="0"/>
        <w:spacing w:line="500" w:lineRule="exact"/>
        <w:ind w:firstLine="560" w:firstLineChars="200"/>
        <w:rPr>
          <w:rFonts w:hint="eastAsia" w:ascii="宋体" w:hAnsi="宋体"/>
          <w:sz w:val="28"/>
          <w:szCs w:val="28"/>
          <w:lang w:eastAsia="zh-CN"/>
        </w:rPr>
      </w:pPr>
      <w:r>
        <w:rPr>
          <w:rFonts w:ascii="宋体" w:hAnsi="宋体"/>
          <w:sz w:val="28"/>
          <w:szCs w:val="28"/>
        </w:rPr>
        <w:t>3</w:t>
      </w:r>
      <w:r>
        <w:rPr>
          <w:rFonts w:hint="eastAsia" w:ascii="宋体" w:hAnsi="宋体"/>
          <w:sz w:val="28"/>
          <w:szCs w:val="28"/>
        </w:rPr>
        <w:t>、提供经国家工商机关年检合格有效并加盖竞标企业公章的营业执照</w:t>
      </w:r>
      <w:r>
        <w:rPr>
          <w:rFonts w:hint="eastAsia" w:ascii="宋体" w:hAnsi="宋体"/>
          <w:sz w:val="28"/>
          <w:szCs w:val="28"/>
          <w:lang w:eastAsia="zh-CN"/>
        </w:rPr>
        <w:t>；</w:t>
      </w:r>
    </w:p>
    <w:p>
      <w:pPr>
        <w:pStyle w:val="98"/>
        <w:pageBreakBefore w:val="0"/>
        <w:kinsoku/>
        <w:overflowPunct/>
        <w:topLinePunct w:val="0"/>
        <w:bidi w:val="0"/>
        <w:spacing w:line="50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4、提供建筑装饰装修工程专业承包贰级及以上资质；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4、提供</w:t>
      </w:r>
      <w:r>
        <w:rPr>
          <w:rFonts w:hint="eastAsia" w:ascii="宋体" w:hAnsi="宋体"/>
          <w:sz w:val="28"/>
          <w:szCs w:val="28"/>
        </w:rPr>
        <w:t>近3个月为企业员工缴纳社保资金的凭证；</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提供</w:t>
      </w:r>
      <w:r>
        <w:rPr>
          <w:rFonts w:hint="eastAsia" w:ascii="宋体" w:hAnsi="宋体"/>
          <w:sz w:val="28"/>
          <w:szCs w:val="28"/>
        </w:rPr>
        <w:t>近3个月的纳税证明；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lang w:eastAsia="zh-CN"/>
        </w:rPr>
      </w:pP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val="en-US" w:eastAsia="zh-CN"/>
        </w:rPr>
        <w:t>提供</w:t>
      </w:r>
      <w:r>
        <w:rPr>
          <w:rFonts w:hint="eastAsia" w:ascii="宋体" w:hAnsi="宋体"/>
          <w:sz w:val="28"/>
          <w:szCs w:val="28"/>
        </w:rPr>
        <w:t>上一年度财务报表；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7、本项目专门面向中小企业，投标人</w:t>
      </w:r>
      <w:r>
        <w:rPr>
          <w:rFonts w:hint="eastAsia" w:ascii="宋体" w:hAnsi="宋体"/>
          <w:sz w:val="28"/>
          <w:szCs w:val="28"/>
        </w:rPr>
        <w:t>须</w:t>
      </w:r>
      <w:r>
        <w:rPr>
          <w:rFonts w:hint="eastAsia" w:ascii="宋体" w:hAnsi="宋体"/>
          <w:sz w:val="28"/>
          <w:szCs w:val="28"/>
          <w:lang w:val="en-US" w:eastAsia="zh-CN"/>
        </w:rPr>
        <w:t>提供中“小企业声明函”；</w:t>
      </w:r>
    </w:p>
    <w:p>
      <w:pPr>
        <w:pStyle w:val="98"/>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hAnsi="宋体"/>
          <w:sz w:val="28"/>
          <w:szCs w:val="28"/>
          <w:lang w:val="en-US" w:eastAsia="zh-CN"/>
        </w:rPr>
      </w:pPr>
      <w:r>
        <w:rPr>
          <w:rFonts w:hint="eastAsia" w:ascii="宋体" w:hAnsi="宋体"/>
          <w:sz w:val="28"/>
          <w:szCs w:val="28"/>
          <w:lang w:val="en-US" w:eastAsia="zh-CN"/>
        </w:rPr>
        <w:t>8</w:t>
      </w:r>
      <w:r>
        <w:rPr>
          <w:rFonts w:hint="eastAsia" w:ascii="宋体" w:hAnsi="宋体"/>
          <w:sz w:val="28"/>
          <w:szCs w:val="28"/>
        </w:rPr>
        <w:t>、</w:t>
      </w:r>
      <w:r>
        <w:rPr>
          <w:rFonts w:hint="eastAsia" w:ascii="宋体" w:hAnsi="宋体"/>
          <w:sz w:val="28"/>
          <w:szCs w:val="28"/>
          <w:lang w:val="en-US" w:eastAsia="zh-CN"/>
        </w:rPr>
        <w:t>提供</w:t>
      </w:r>
      <w:r>
        <w:rPr>
          <w:rFonts w:hint="eastAsia" w:ascii="宋体" w:hAnsi="宋体"/>
          <w:sz w:val="28"/>
          <w:szCs w:val="28"/>
        </w:rPr>
        <w:t>参加政府采购</w:t>
      </w:r>
      <w:r>
        <w:rPr>
          <w:rFonts w:hint="eastAsia" w:ascii="宋体" w:hAnsi="宋体"/>
          <w:sz w:val="28"/>
          <w:szCs w:val="28"/>
          <w:lang w:val="en-US" w:eastAsia="zh-CN"/>
        </w:rPr>
        <w:t>近</w:t>
      </w:r>
      <w:r>
        <w:rPr>
          <w:rFonts w:hint="eastAsia" w:ascii="宋体" w:hAnsi="宋体"/>
          <w:sz w:val="28"/>
          <w:szCs w:val="28"/>
        </w:rPr>
        <w:t>三年内</w:t>
      </w:r>
      <w:r>
        <w:rPr>
          <w:rFonts w:hint="eastAsia" w:ascii="宋体" w:hAnsi="宋体"/>
          <w:sz w:val="28"/>
          <w:szCs w:val="28"/>
          <w:lang w:eastAsia="zh-CN"/>
        </w:rPr>
        <w:t>，</w:t>
      </w:r>
      <w:r>
        <w:rPr>
          <w:rFonts w:hint="eastAsia" w:ascii="宋体" w:hAnsi="宋体"/>
          <w:sz w:val="28"/>
          <w:szCs w:val="28"/>
        </w:rPr>
        <w:t>在经营活动中没有重大违法记录书面声明。</w:t>
      </w:r>
    </w:p>
    <w:p>
      <w:pPr>
        <w:pStyle w:val="19"/>
        <w:pageBreakBefore w:val="0"/>
        <w:kinsoku/>
        <w:overflowPunct/>
        <w:topLinePunct w:val="0"/>
        <w:bidi w:val="0"/>
        <w:spacing w:line="500" w:lineRule="exact"/>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9"/>
        <w:pageBreakBefore w:val="0"/>
        <w:kinsoku/>
        <w:overflowPunct/>
        <w:topLinePunct w:val="0"/>
        <w:bidi w:val="0"/>
        <w:spacing w:line="500" w:lineRule="exact"/>
        <w:rPr>
          <w:rFonts w:hAnsi="宋体"/>
          <w:sz w:val="28"/>
          <w:szCs w:val="28"/>
        </w:rPr>
      </w:pP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1．售后服务承诺</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1.5免费安装调试、技术支持。</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1.6定期进行用户回访，及时处理用户意见。</w:t>
      </w: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1.7所有软件终身免费升级。</w:t>
      </w:r>
    </w:p>
    <w:p>
      <w:pPr>
        <w:pageBreakBefore w:val="0"/>
        <w:tabs>
          <w:tab w:val="left" w:pos="1080"/>
          <w:tab w:val="left" w:pos="1808"/>
        </w:tabs>
        <w:kinsoku/>
        <w:overflowPunct/>
        <w:topLinePunct w:val="0"/>
        <w:autoSpaceDE w:val="0"/>
        <w:autoSpaceDN w:val="0"/>
        <w:bidi w:val="0"/>
        <w:adjustRightInd w:val="0"/>
        <w:snapToGrid w:val="0"/>
        <w:spacing w:line="500" w:lineRule="exact"/>
        <w:ind w:firstLine="560" w:firstLineChars="200"/>
        <w:rPr>
          <w:rFonts w:ascii="宋体" w:hAnsi="宋体"/>
          <w:sz w:val="28"/>
          <w:szCs w:val="28"/>
        </w:rPr>
      </w:pPr>
      <w:r>
        <w:rPr>
          <w:rFonts w:hint="eastAsia" w:ascii="宋体" w:hAnsi="宋体"/>
          <w:sz w:val="28"/>
          <w:szCs w:val="28"/>
        </w:rPr>
        <w:t>2．人员培训计划、方案。</w:t>
      </w:r>
    </w:p>
    <w:p>
      <w:pPr>
        <w:pageBreakBefore w:val="0"/>
        <w:tabs>
          <w:tab w:val="left" w:pos="1080"/>
          <w:tab w:val="left" w:pos="1808"/>
        </w:tabs>
        <w:kinsoku/>
        <w:overflowPunct/>
        <w:topLinePunct w:val="0"/>
        <w:autoSpaceDE w:val="0"/>
        <w:autoSpaceDN w:val="0"/>
        <w:bidi w:val="0"/>
        <w:adjustRightInd w:val="0"/>
        <w:snapToGrid w:val="0"/>
        <w:spacing w:line="500" w:lineRule="exact"/>
        <w:ind w:firstLine="560" w:firstLineChars="200"/>
        <w:rPr>
          <w:rFonts w:ascii="宋体" w:hAnsi="宋体"/>
          <w:sz w:val="28"/>
          <w:szCs w:val="28"/>
        </w:rPr>
      </w:pPr>
    </w:p>
    <w:p>
      <w:pPr>
        <w:pStyle w:val="19"/>
        <w:pageBreakBefore w:val="0"/>
        <w:kinsoku/>
        <w:overflowPunct/>
        <w:topLinePunct w:val="0"/>
        <w:bidi w:val="0"/>
        <w:spacing w:line="500" w:lineRule="exact"/>
        <w:ind w:firstLine="560" w:firstLineChars="200"/>
        <w:rPr>
          <w:rFonts w:hAnsi="宋体"/>
          <w:sz w:val="28"/>
          <w:szCs w:val="28"/>
        </w:rPr>
      </w:pPr>
      <w:r>
        <w:rPr>
          <w:rFonts w:hint="eastAsia" w:hAnsi="宋体"/>
          <w:sz w:val="28"/>
          <w:szCs w:val="28"/>
        </w:rPr>
        <w:t>3．售后服务机构和服务体系</w:t>
      </w:r>
    </w:p>
    <w:p>
      <w:pPr>
        <w:pStyle w:val="19"/>
        <w:pageBreakBefore w:val="0"/>
        <w:kinsoku/>
        <w:overflowPunct/>
        <w:topLinePunct w:val="0"/>
        <w:bidi w:val="0"/>
        <w:spacing w:line="500" w:lineRule="exact"/>
        <w:ind w:firstLine="560" w:firstLineChars="200"/>
        <w:rPr>
          <w:rFonts w:hAnsi="宋体"/>
          <w:sz w:val="28"/>
          <w:szCs w:val="28"/>
        </w:rPr>
      </w:pPr>
      <w:bookmarkStart w:id="31" w:name="_Toc266431151"/>
      <w:bookmarkStart w:id="32" w:name="_Toc266776880"/>
      <w:r>
        <w:rPr>
          <w:rFonts w:hint="eastAsia" w:hAnsi="宋体"/>
          <w:sz w:val="28"/>
          <w:szCs w:val="28"/>
        </w:rPr>
        <w:t>3.1 生产厂家售后服务机构、联系人、联系电话</w:t>
      </w:r>
      <w:bookmarkEnd w:id="31"/>
      <w:bookmarkEnd w:id="32"/>
    </w:p>
    <w:p>
      <w:pPr>
        <w:pStyle w:val="19"/>
        <w:pageBreakBefore w:val="0"/>
        <w:kinsoku/>
        <w:overflowPunct/>
        <w:topLinePunct w:val="0"/>
        <w:bidi w:val="0"/>
        <w:spacing w:line="500" w:lineRule="exact"/>
        <w:ind w:firstLine="560" w:firstLineChars="200"/>
        <w:rPr>
          <w:rFonts w:hAnsi="宋体"/>
          <w:sz w:val="28"/>
          <w:szCs w:val="28"/>
        </w:rPr>
      </w:pPr>
    </w:p>
    <w:p>
      <w:pPr>
        <w:pStyle w:val="19"/>
        <w:pageBreakBefore w:val="0"/>
        <w:kinsoku/>
        <w:overflowPunct/>
        <w:topLinePunct w:val="0"/>
        <w:bidi w:val="0"/>
        <w:spacing w:line="500" w:lineRule="exact"/>
        <w:ind w:firstLine="560" w:firstLineChars="200"/>
        <w:rPr>
          <w:rFonts w:hAnsi="宋体"/>
          <w:sz w:val="28"/>
          <w:szCs w:val="28"/>
        </w:rPr>
      </w:pPr>
      <w:bookmarkStart w:id="33" w:name="_Toc266776881"/>
      <w:bookmarkStart w:id="34" w:name="_Toc266431152"/>
      <w:r>
        <w:rPr>
          <w:rFonts w:hint="eastAsia" w:hAnsi="宋体"/>
          <w:sz w:val="28"/>
          <w:szCs w:val="28"/>
        </w:rPr>
        <w:t>3.2 本地化售后服务网点分布、机构名称、联系人、联系电话。</w:t>
      </w:r>
      <w:bookmarkEnd w:id="33"/>
      <w:bookmarkEnd w:id="34"/>
    </w:p>
    <w:p>
      <w:pPr>
        <w:pStyle w:val="19"/>
        <w:pageBreakBefore w:val="0"/>
        <w:kinsoku/>
        <w:overflowPunct/>
        <w:topLinePunct w:val="0"/>
        <w:bidi w:val="0"/>
        <w:spacing w:line="500" w:lineRule="exact"/>
        <w:ind w:firstLine="560" w:firstLineChars="200"/>
        <w:rPr>
          <w:rFonts w:hAnsi="宋体"/>
          <w:sz w:val="28"/>
          <w:szCs w:val="28"/>
        </w:rPr>
      </w:pPr>
    </w:p>
    <w:p>
      <w:pPr>
        <w:pStyle w:val="19"/>
        <w:pageBreakBefore w:val="0"/>
        <w:kinsoku/>
        <w:overflowPunct/>
        <w:topLinePunct w:val="0"/>
        <w:bidi w:val="0"/>
        <w:spacing w:line="500" w:lineRule="exact"/>
        <w:ind w:firstLine="560" w:firstLineChars="200"/>
        <w:rPr>
          <w:rFonts w:hAnsi="宋体"/>
          <w:sz w:val="28"/>
          <w:szCs w:val="28"/>
        </w:rPr>
      </w:pPr>
      <w:bookmarkStart w:id="35" w:name="_Toc266776882"/>
      <w:bookmarkStart w:id="36" w:name="_Toc266431153"/>
      <w:r>
        <w:rPr>
          <w:rFonts w:hint="eastAsia" w:hAnsi="宋体"/>
          <w:sz w:val="28"/>
          <w:szCs w:val="28"/>
        </w:rPr>
        <w:t>3.3 售后服务人员及技术职称情况。</w:t>
      </w:r>
      <w:bookmarkEnd w:id="35"/>
      <w:bookmarkEnd w:id="36"/>
    </w:p>
    <w:p>
      <w:pPr>
        <w:pStyle w:val="19"/>
        <w:pageBreakBefore w:val="0"/>
        <w:kinsoku/>
        <w:overflowPunct/>
        <w:topLinePunct w:val="0"/>
        <w:bidi w:val="0"/>
        <w:spacing w:line="500" w:lineRule="exact"/>
        <w:ind w:firstLine="560" w:firstLineChars="200"/>
        <w:rPr>
          <w:rFonts w:hAnsi="宋体"/>
          <w:sz w:val="28"/>
          <w:szCs w:val="28"/>
        </w:rPr>
      </w:pPr>
    </w:p>
    <w:p>
      <w:pPr>
        <w:pStyle w:val="19"/>
        <w:pageBreakBefore w:val="0"/>
        <w:kinsoku/>
        <w:overflowPunct/>
        <w:topLinePunct w:val="0"/>
        <w:bidi w:val="0"/>
        <w:spacing w:line="500" w:lineRule="exact"/>
        <w:ind w:firstLine="560" w:firstLineChars="200"/>
        <w:rPr>
          <w:rFonts w:hAnsi="宋体"/>
          <w:sz w:val="28"/>
          <w:szCs w:val="28"/>
        </w:rPr>
      </w:pPr>
      <w:bookmarkStart w:id="37" w:name="_Toc266776883"/>
      <w:bookmarkStart w:id="38" w:name="_Toc266431154"/>
      <w:r>
        <w:rPr>
          <w:rFonts w:hint="eastAsia" w:hAnsi="宋体"/>
          <w:sz w:val="28"/>
          <w:szCs w:val="28"/>
        </w:rPr>
        <w:t>（以上内容可视具体情况删改）</w:t>
      </w:r>
      <w:bookmarkEnd w:id="37"/>
      <w:bookmarkEnd w:id="38"/>
    </w:p>
    <w:p>
      <w:pPr>
        <w:pStyle w:val="19"/>
        <w:pageBreakBefore w:val="0"/>
        <w:kinsoku/>
        <w:overflowPunct/>
        <w:topLinePunct w:val="0"/>
        <w:bidi w:val="0"/>
        <w:spacing w:line="500" w:lineRule="exact"/>
        <w:rPr>
          <w:rFonts w:hAnsi="宋体"/>
          <w:sz w:val="28"/>
          <w:szCs w:val="28"/>
        </w:rPr>
      </w:pPr>
    </w:p>
    <w:p>
      <w:pPr>
        <w:pStyle w:val="19"/>
        <w:pageBreakBefore w:val="0"/>
        <w:kinsoku/>
        <w:overflowPunct/>
        <w:topLinePunct w:val="0"/>
        <w:bidi w:val="0"/>
        <w:spacing w:line="500" w:lineRule="exact"/>
        <w:rPr>
          <w:rFonts w:hAnsi="宋体"/>
          <w:sz w:val="28"/>
          <w:szCs w:val="28"/>
        </w:rPr>
      </w:pPr>
    </w:p>
    <w:p>
      <w:pPr>
        <w:pStyle w:val="19"/>
        <w:pageBreakBefore w:val="0"/>
        <w:kinsoku/>
        <w:overflowPunct/>
        <w:topLinePunct w:val="0"/>
        <w:bidi w:val="0"/>
        <w:spacing w:line="500" w:lineRule="exact"/>
        <w:rPr>
          <w:rFonts w:hAnsi="宋体"/>
          <w:sz w:val="28"/>
          <w:szCs w:val="28"/>
        </w:rPr>
      </w:pPr>
    </w:p>
    <w:p>
      <w:pPr>
        <w:pStyle w:val="19"/>
        <w:pageBreakBefore w:val="0"/>
        <w:kinsoku/>
        <w:overflowPunct/>
        <w:topLinePunct w:val="0"/>
        <w:bidi w:val="0"/>
        <w:spacing w:line="500" w:lineRule="exact"/>
        <w:rPr>
          <w:rFonts w:hAnsi="宋体"/>
          <w:sz w:val="28"/>
          <w:szCs w:val="28"/>
        </w:rPr>
      </w:pPr>
    </w:p>
    <w:p>
      <w:pPr>
        <w:pStyle w:val="19"/>
        <w:pageBreakBefore w:val="0"/>
        <w:kinsoku/>
        <w:overflowPunct/>
        <w:topLinePunct w:val="0"/>
        <w:bidi w:val="0"/>
        <w:spacing w:line="500" w:lineRule="exact"/>
        <w:rPr>
          <w:rFonts w:hAnsi="宋体"/>
          <w:sz w:val="28"/>
          <w:szCs w:val="28"/>
        </w:rPr>
      </w:pPr>
    </w:p>
    <w:p>
      <w:pPr>
        <w:pageBreakBefore w:val="0"/>
        <w:tabs>
          <w:tab w:val="left" w:pos="1080"/>
          <w:tab w:val="left" w:pos="1808"/>
        </w:tabs>
        <w:kinsoku/>
        <w:overflowPunct/>
        <w:topLinePunct w:val="0"/>
        <w:autoSpaceDE w:val="0"/>
        <w:autoSpaceDN w:val="0"/>
        <w:bidi w:val="0"/>
        <w:adjustRightInd w:val="0"/>
        <w:snapToGrid w:val="0"/>
        <w:spacing w:line="500" w:lineRule="exact"/>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pageBreakBefore w:val="0"/>
        <w:tabs>
          <w:tab w:val="left" w:pos="1080"/>
          <w:tab w:val="left" w:pos="1808"/>
        </w:tabs>
        <w:kinsoku/>
        <w:overflowPunct/>
        <w:topLinePunct w:val="0"/>
        <w:autoSpaceDE w:val="0"/>
        <w:autoSpaceDN w:val="0"/>
        <w:bidi w:val="0"/>
        <w:adjustRightInd w:val="0"/>
        <w:snapToGrid w:val="0"/>
        <w:spacing w:line="500" w:lineRule="exact"/>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pageBreakBefore w:val="0"/>
              <w:kinsoku/>
              <w:overflowPunct/>
              <w:topLinePunct w:val="0"/>
              <w:bidi w:val="0"/>
              <w:spacing w:line="500" w:lineRule="exact"/>
              <w:jc w:val="center"/>
              <w:rPr>
                <w:rFonts w:ascii="宋体" w:hAnsi="宋体"/>
                <w:b/>
                <w:sz w:val="28"/>
                <w:szCs w:val="28"/>
              </w:rPr>
            </w:pPr>
            <w:r>
              <w:rPr>
                <w:rFonts w:ascii="宋体" w:hAnsi="宋体"/>
                <w:b/>
                <w:sz w:val="28"/>
                <w:szCs w:val="28"/>
              </w:rPr>
              <w:t>序号</w:t>
            </w:r>
          </w:p>
        </w:tc>
        <w:tc>
          <w:tcPr>
            <w:tcW w:w="2127" w:type="dxa"/>
            <w:vAlign w:val="center"/>
          </w:tcPr>
          <w:p>
            <w:pPr>
              <w:pageBreakBefore w:val="0"/>
              <w:kinsoku/>
              <w:overflowPunct/>
              <w:topLinePunct w:val="0"/>
              <w:bidi w:val="0"/>
              <w:spacing w:line="500" w:lineRule="exact"/>
              <w:jc w:val="center"/>
              <w:rPr>
                <w:rFonts w:ascii="宋体" w:hAnsi="宋体"/>
                <w:b/>
                <w:sz w:val="28"/>
                <w:szCs w:val="28"/>
              </w:rPr>
            </w:pPr>
            <w:r>
              <w:rPr>
                <w:rFonts w:hint="eastAsia" w:ascii="宋体" w:hAnsi="宋体"/>
                <w:b/>
                <w:sz w:val="28"/>
                <w:szCs w:val="28"/>
              </w:rPr>
              <w:t>项目名称</w:t>
            </w:r>
          </w:p>
        </w:tc>
        <w:tc>
          <w:tcPr>
            <w:tcW w:w="1842" w:type="dxa"/>
            <w:vAlign w:val="center"/>
          </w:tcPr>
          <w:p>
            <w:pPr>
              <w:pageBreakBefore w:val="0"/>
              <w:kinsoku/>
              <w:overflowPunct/>
              <w:topLinePunct w:val="0"/>
              <w:bidi w:val="0"/>
              <w:spacing w:line="500" w:lineRule="exact"/>
              <w:jc w:val="center"/>
              <w:rPr>
                <w:rFonts w:ascii="宋体" w:hAnsi="宋体"/>
                <w:b/>
                <w:sz w:val="28"/>
                <w:szCs w:val="28"/>
              </w:rPr>
            </w:pPr>
            <w:r>
              <w:rPr>
                <w:rFonts w:hint="eastAsia" w:ascii="宋体" w:hAnsi="宋体"/>
                <w:b/>
                <w:sz w:val="28"/>
                <w:szCs w:val="28"/>
              </w:rPr>
              <w:t>用户</w:t>
            </w:r>
          </w:p>
        </w:tc>
        <w:tc>
          <w:tcPr>
            <w:tcW w:w="1276" w:type="dxa"/>
            <w:vAlign w:val="center"/>
          </w:tcPr>
          <w:p>
            <w:pPr>
              <w:pageBreakBefore w:val="0"/>
              <w:kinsoku/>
              <w:overflowPunct/>
              <w:topLinePunct w:val="0"/>
              <w:bidi w:val="0"/>
              <w:spacing w:line="500" w:lineRule="exact"/>
              <w:jc w:val="center"/>
              <w:rPr>
                <w:rFonts w:ascii="宋体" w:hAnsi="宋体"/>
                <w:b/>
                <w:sz w:val="28"/>
                <w:szCs w:val="28"/>
              </w:rPr>
            </w:pPr>
            <w:r>
              <w:rPr>
                <w:rFonts w:hint="eastAsia" w:ascii="宋体" w:hAnsi="宋体"/>
                <w:b/>
                <w:sz w:val="28"/>
                <w:szCs w:val="28"/>
              </w:rPr>
              <w:t>金额</w:t>
            </w:r>
          </w:p>
        </w:tc>
        <w:tc>
          <w:tcPr>
            <w:tcW w:w="1701" w:type="dxa"/>
            <w:vAlign w:val="center"/>
          </w:tcPr>
          <w:p>
            <w:pPr>
              <w:pageBreakBefore w:val="0"/>
              <w:kinsoku/>
              <w:overflowPunct/>
              <w:topLinePunct w:val="0"/>
              <w:bidi w:val="0"/>
              <w:spacing w:line="500" w:lineRule="exact"/>
              <w:jc w:val="center"/>
              <w:rPr>
                <w:rFonts w:ascii="宋体" w:hAnsi="宋体"/>
                <w:b/>
                <w:sz w:val="28"/>
                <w:szCs w:val="28"/>
              </w:rPr>
            </w:pPr>
            <w:r>
              <w:rPr>
                <w:rFonts w:ascii="宋体" w:hAnsi="宋体"/>
                <w:b/>
                <w:sz w:val="28"/>
                <w:szCs w:val="28"/>
              </w:rPr>
              <w:t>合同签</w:t>
            </w:r>
          </w:p>
          <w:p>
            <w:pPr>
              <w:pageBreakBefore w:val="0"/>
              <w:kinsoku/>
              <w:overflowPunct/>
              <w:topLinePunct w:val="0"/>
              <w:bidi w:val="0"/>
              <w:spacing w:line="500" w:lineRule="exact"/>
              <w:jc w:val="center"/>
              <w:rPr>
                <w:rFonts w:ascii="宋体" w:hAnsi="宋体"/>
                <w:b/>
                <w:sz w:val="28"/>
                <w:szCs w:val="28"/>
              </w:rPr>
            </w:pPr>
            <w:r>
              <w:rPr>
                <w:rFonts w:ascii="宋体" w:hAnsi="宋体"/>
                <w:b/>
                <w:sz w:val="28"/>
                <w:szCs w:val="28"/>
              </w:rPr>
              <w:t>订日期</w:t>
            </w:r>
          </w:p>
        </w:tc>
        <w:tc>
          <w:tcPr>
            <w:tcW w:w="1418" w:type="dxa"/>
            <w:vAlign w:val="center"/>
          </w:tcPr>
          <w:p>
            <w:pPr>
              <w:pageBreakBefore w:val="0"/>
              <w:kinsoku/>
              <w:overflowPunct/>
              <w:topLinePunct w:val="0"/>
              <w:bidi w:val="0"/>
              <w:spacing w:line="500" w:lineRule="exact"/>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pageBreakBefore w:val="0"/>
              <w:kinsoku/>
              <w:overflowPunct/>
              <w:topLinePunct w:val="0"/>
              <w:bidi w:val="0"/>
              <w:spacing w:line="500" w:lineRule="exact"/>
              <w:rPr>
                <w:rFonts w:ascii="宋体" w:hAnsi="宋体"/>
                <w:sz w:val="28"/>
                <w:szCs w:val="28"/>
              </w:rPr>
            </w:pPr>
          </w:p>
        </w:tc>
        <w:tc>
          <w:tcPr>
            <w:tcW w:w="2127" w:type="dxa"/>
          </w:tcPr>
          <w:p>
            <w:pPr>
              <w:pageBreakBefore w:val="0"/>
              <w:kinsoku/>
              <w:overflowPunct/>
              <w:topLinePunct w:val="0"/>
              <w:bidi w:val="0"/>
              <w:spacing w:line="500" w:lineRule="exact"/>
              <w:rPr>
                <w:rFonts w:ascii="宋体" w:hAnsi="宋体"/>
                <w:sz w:val="28"/>
                <w:szCs w:val="28"/>
              </w:rPr>
            </w:pPr>
          </w:p>
        </w:tc>
        <w:tc>
          <w:tcPr>
            <w:tcW w:w="1842" w:type="dxa"/>
          </w:tcPr>
          <w:p>
            <w:pPr>
              <w:pageBreakBefore w:val="0"/>
              <w:kinsoku/>
              <w:overflowPunct/>
              <w:topLinePunct w:val="0"/>
              <w:bidi w:val="0"/>
              <w:spacing w:line="500" w:lineRule="exact"/>
              <w:rPr>
                <w:rFonts w:ascii="宋体" w:hAnsi="宋体"/>
                <w:sz w:val="28"/>
                <w:szCs w:val="28"/>
              </w:rPr>
            </w:pPr>
          </w:p>
        </w:tc>
        <w:tc>
          <w:tcPr>
            <w:tcW w:w="1276" w:type="dxa"/>
          </w:tcPr>
          <w:p>
            <w:pPr>
              <w:pageBreakBefore w:val="0"/>
              <w:kinsoku/>
              <w:overflowPunct/>
              <w:topLinePunct w:val="0"/>
              <w:bidi w:val="0"/>
              <w:spacing w:line="500" w:lineRule="exact"/>
              <w:rPr>
                <w:rFonts w:ascii="宋体" w:hAnsi="宋体"/>
                <w:sz w:val="28"/>
                <w:szCs w:val="28"/>
              </w:rPr>
            </w:pPr>
          </w:p>
        </w:tc>
        <w:tc>
          <w:tcPr>
            <w:tcW w:w="1701" w:type="dxa"/>
          </w:tcPr>
          <w:p>
            <w:pPr>
              <w:pageBreakBefore w:val="0"/>
              <w:kinsoku/>
              <w:overflowPunct/>
              <w:topLinePunct w:val="0"/>
              <w:bidi w:val="0"/>
              <w:spacing w:line="500" w:lineRule="exact"/>
              <w:rPr>
                <w:rFonts w:ascii="宋体" w:hAnsi="宋体"/>
                <w:sz w:val="28"/>
                <w:szCs w:val="28"/>
              </w:rPr>
            </w:pPr>
          </w:p>
        </w:tc>
        <w:tc>
          <w:tcPr>
            <w:tcW w:w="1418" w:type="dxa"/>
          </w:tcPr>
          <w:p>
            <w:pPr>
              <w:pageBreakBefore w:val="0"/>
              <w:kinsoku/>
              <w:overflowPunct/>
              <w:topLinePunct w:val="0"/>
              <w:bidi w:val="0"/>
              <w:spacing w:line="500" w:lineRule="exact"/>
              <w:rPr>
                <w:rFonts w:ascii="宋体" w:hAnsi="宋体"/>
                <w:sz w:val="28"/>
                <w:szCs w:val="28"/>
              </w:rPr>
            </w:pPr>
          </w:p>
        </w:tc>
      </w:tr>
    </w:tbl>
    <w:p>
      <w:pPr>
        <w:pageBreakBefore w:val="0"/>
        <w:tabs>
          <w:tab w:val="left" w:pos="1080"/>
          <w:tab w:val="left" w:pos="1808"/>
        </w:tabs>
        <w:kinsoku/>
        <w:overflowPunct/>
        <w:topLinePunct w:val="0"/>
        <w:autoSpaceDE w:val="0"/>
        <w:autoSpaceDN w:val="0"/>
        <w:bidi w:val="0"/>
        <w:adjustRightInd w:val="0"/>
        <w:snapToGrid w:val="0"/>
        <w:spacing w:line="500" w:lineRule="exact"/>
        <w:jc w:val="center"/>
        <w:rPr>
          <w:rFonts w:ascii="宋体" w:hAnsi="宋体"/>
          <w:b/>
          <w:kern w:val="0"/>
          <w:sz w:val="28"/>
          <w:szCs w:val="28"/>
        </w:rPr>
      </w:pPr>
    </w:p>
    <w:p>
      <w:pPr>
        <w:pageBreakBefore w:val="0"/>
        <w:kinsoku/>
        <w:overflowPunct/>
        <w:topLinePunct w:val="0"/>
        <w:bidi w:val="0"/>
        <w:spacing w:line="50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pageBreakBefore w:val="0"/>
        <w:kinsoku/>
        <w:overflowPunct/>
        <w:topLinePunct w:val="0"/>
        <w:bidi w:val="0"/>
        <w:spacing w:line="50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pageBreakBefore w:val="0"/>
        <w:kinsoku/>
        <w:overflowPunct/>
        <w:topLinePunct w:val="0"/>
        <w:bidi w:val="0"/>
        <w:spacing w:line="500" w:lineRule="exact"/>
        <w:rPr>
          <w:rFonts w:ascii="宋体" w:hAnsi="宋体"/>
          <w:sz w:val="28"/>
          <w:szCs w:val="28"/>
        </w:rPr>
      </w:pPr>
    </w:p>
    <w:p>
      <w:pPr>
        <w:pageBreakBefore w:val="0"/>
        <w:tabs>
          <w:tab w:val="left" w:pos="1080"/>
          <w:tab w:val="left" w:pos="1808"/>
        </w:tabs>
        <w:kinsoku/>
        <w:overflowPunct/>
        <w:topLinePunct w:val="0"/>
        <w:autoSpaceDE w:val="0"/>
        <w:autoSpaceDN w:val="0"/>
        <w:bidi w:val="0"/>
        <w:adjustRightInd w:val="0"/>
        <w:snapToGrid w:val="0"/>
        <w:spacing w:line="500" w:lineRule="exact"/>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1"/>
        <w:pageBreakBefore w:val="0"/>
        <w:kinsoku/>
        <w:overflowPunct/>
        <w:topLinePunct w:val="0"/>
        <w:bidi w:val="0"/>
        <w:spacing w:before="0" w:after="0" w:line="500" w:lineRule="exact"/>
        <w:ind w:firstLine="480"/>
        <w:rPr>
          <w:rFonts w:hint="eastAsia" w:ascii="宋体" w:hAnsi="宋体" w:eastAsia="宋体"/>
          <w:sz w:val="32"/>
          <w:lang w:eastAsia="zh-CN"/>
        </w:rPr>
      </w:pPr>
      <w:r>
        <w:rPr>
          <w:rFonts w:ascii="宋体" w:hAnsi="宋体" w:eastAsia="宋体"/>
          <w:sz w:val="28"/>
          <w:szCs w:val="28"/>
        </w:rPr>
        <w:br w:type="page"/>
      </w:r>
      <w:bookmarkStart w:id="39"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9"/>
      <w:r>
        <w:rPr>
          <w:rFonts w:hint="eastAsia" w:ascii="宋体" w:hAnsi="宋体" w:eastAsia="宋体"/>
          <w:sz w:val="32"/>
          <w:lang w:eastAsia="zh-CN"/>
        </w:rPr>
        <w:t>（</w:t>
      </w:r>
      <w:r>
        <w:rPr>
          <w:rFonts w:hint="eastAsia" w:ascii="宋体" w:hAnsi="宋体" w:eastAsia="宋体"/>
          <w:sz w:val="32"/>
          <w:lang w:val="en-US" w:eastAsia="zh-CN"/>
        </w:rPr>
        <w:t>仅供参考</w:t>
      </w:r>
      <w:r>
        <w:rPr>
          <w:rFonts w:hint="eastAsia" w:ascii="宋体" w:hAnsi="宋体" w:eastAsia="宋体"/>
          <w:sz w:val="32"/>
          <w:lang w:eastAsia="zh-CN"/>
        </w:rPr>
        <w:t>）</w:t>
      </w:r>
    </w:p>
    <w:p>
      <w:pPr>
        <w:pageBreakBefore w:val="0"/>
        <w:kinsoku/>
        <w:overflowPunct/>
        <w:topLinePunct w:val="0"/>
        <w:bidi w:val="0"/>
        <w:spacing w:line="500" w:lineRule="exact"/>
        <w:jc w:val="center"/>
        <w:rPr>
          <w:rFonts w:ascii="宋体" w:hAnsi="宋体"/>
          <w:b/>
          <w:sz w:val="28"/>
          <w:szCs w:val="28"/>
        </w:rPr>
      </w:pPr>
    </w:p>
    <w:p>
      <w:pPr>
        <w:pageBreakBefore w:val="0"/>
        <w:kinsoku/>
        <w:overflowPunct/>
        <w:topLinePunct w:val="0"/>
        <w:bidi w:val="0"/>
        <w:spacing w:line="500" w:lineRule="exact"/>
        <w:jc w:val="center"/>
        <w:rPr>
          <w:rFonts w:ascii="宋体" w:hAnsi="宋体"/>
          <w:b/>
          <w:sz w:val="28"/>
          <w:szCs w:val="28"/>
        </w:rPr>
      </w:pPr>
    </w:p>
    <w:p>
      <w:pPr>
        <w:pageBreakBefore w:val="0"/>
        <w:kinsoku/>
        <w:overflowPunct/>
        <w:topLinePunct w:val="0"/>
        <w:bidi w:val="0"/>
        <w:spacing w:line="500" w:lineRule="exact"/>
        <w:jc w:val="center"/>
        <w:rPr>
          <w:rFonts w:ascii="黑体" w:hAnsi="黑体" w:eastAsia="黑体"/>
          <w:b/>
          <w:sz w:val="44"/>
          <w:szCs w:val="44"/>
        </w:rPr>
      </w:pPr>
      <w:r>
        <w:rPr>
          <w:rFonts w:hint="eastAsia" w:ascii="黑体" w:hAnsi="黑体" w:eastAsia="黑体"/>
          <w:b/>
          <w:sz w:val="44"/>
          <w:szCs w:val="44"/>
        </w:rPr>
        <w:t>内蒙古自治区肿瘤医院</w:t>
      </w:r>
    </w:p>
    <w:p>
      <w:pPr>
        <w:pageBreakBefore w:val="0"/>
        <w:kinsoku/>
        <w:overflowPunct/>
        <w:topLinePunct w:val="0"/>
        <w:bidi w:val="0"/>
        <w:spacing w:line="500" w:lineRule="exact"/>
        <w:jc w:val="center"/>
        <w:rPr>
          <w:rFonts w:ascii="黑体" w:hAnsi="黑体" w:eastAsia="黑体"/>
          <w:b/>
          <w:sz w:val="44"/>
          <w:szCs w:val="44"/>
        </w:rPr>
      </w:pPr>
      <w:r>
        <w:rPr>
          <w:rFonts w:hint="eastAsia" w:ascii="黑体" w:hAnsi="黑体" w:eastAsia="黑体"/>
          <w:b/>
          <w:sz w:val="44"/>
          <w:szCs w:val="44"/>
        </w:rPr>
        <w:t>内蒙古医科大学附属人民医院</w:t>
      </w:r>
    </w:p>
    <w:p>
      <w:pPr>
        <w:pageBreakBefore w:val="0"/>
        <w:kinsoku/>
        <w:overflowPunct/>
        <w:topLinePunct w:val="0"/>
        <w:bidi w:val="0"/>
        <w:spacing w:line="500" w:lineRule="exact"/>
        <w:rPr>
          <w:rFonts w:ascii="宋体" w:hAnsi="宋体"/>
          <w:sz w:val="44"/>
          <w:szCs w:val="44"/>
        </w:rPr>
      </w:pPr>
    </w:p>
    <w:p>
      <w:pPr>
        <w:pageBreakBefore w:val="0"/>
        <w:kinsoku/>
        <w:overflowPunct/>
        <w:topLinePunct w:val="0"/>
        <w:bidi w:val="0"/>
        <w:spacing w:line="500" w:lineRule="exact"/>
        <w:rPr>
          <w:rFonts w:ascii="宋体" w:hAnsi="宋体"/>
          <w:sz w:val="44"/>
          <w:szCs w:val="44"/>
        </w:rPr>
      </w:pPr>
    </w:p>
    <w:p>
      <w:pPr>
        <w:pageBreakBefore w:val="0"/>
        <w:kinsoku/>
        <w:overflowPunct/>
        <w:topLinePunct w:val="0"/>
        <w:bidi w:val="0"/>
        <w:spacing w:line="500" w:lineRule="exact"/>
        <w:jc w:val="center"/>
        <w:rPr>
          <w:rFonts w:ascii="黑体" w:hAnsi="黑体" w:eastAsia="黑体"/>
          <w:sz w:val="48"/>
          <w:szCs w:val="48"/>
        </w:rPr>
      </w:pPr>
      <w:r>
        <w:rPr>
          <w:rFonts w:hint="eastAsia" w:ascii="黑体" w:hAnsi="黑体" w:eastAsia="黑体"/>
          <w:sz w:val="48"/>
          <w:szCs w:val="48"/>
        </w:rPr>
        <w:t>货物采购合同</w:t>
      </w:r>
    </w:p>
    <w:p>
      <w:pPr>
        <w:pageBreakBefore w:val="0"/>
        <w:kinsoku/>
        <w:overflowPunct/>
        <w:topLinePunct w:val="0"/>
        <w:bidi w:val="0"/>
        <w:spacing w:line="500" w:lineRule="exact"/>
        <w:rPr>
          <w:rFonts w:ascii="宋体" w:hAnsi="宋体"/>
          <w:sz w:val="30"/>
          <w:szCs w:val="30"/>
        </w:rPr>
      </w:pPr>
    </w:p>
    <w:p>
      <w:pPr>
        <w:pageBreakBefore w:val="0"/>
        <w:kinsoku/>
        <w:overflowPunct/>
        <w:topLinePunct w:val="0"/>
        <w:bidi w:val="0"/>
        <w:spacing w:line="500" w:lineRule="exact"/>
        <w:rPr>
          <w:rFonts w:ascii="宋体" w:hAnsi="宋体"/>
          <w:sz w:val="30"/>
          <w:szCs w:val="30"/>
        </w:rPr>
      </w:pPr>
    </w:p>
    <w:p>
      <w:pPr>
        <w:pageBreakBefore w:val="0"/>
        <w:kinsoku/>
        <w:overflowPunct/>
        <w:topLinePunct w:val="0"/>
        <w:bidi w:val="0"/>
        <w:spacing w:line="500" w:lineRule="exact"/>
        <w:rPr>
          <w:rFonts w:ascii="宋体" w:hAnsi="宋体"/>
          <w:sz w:val="30"/>
          <w:szCs w:val="30"/>
        </w:rPr>
      </w:pPr>
    </w:p>
    <w:p>
      <w:pPr>
        <w:pageBreakBefore w:val="0"/>
        <w:kinsoku/>
        <w:overflowPunct/>
        <w:topLinePunct w:val="0"/>
        <w:bidi w:val="0"/>
        <w:spacing w:line="500" w:lineRule="exact"/>
        <w:ind w:firstLine="1433" w:firstLineChars="446"/>
        <w:rPr>
          <w:rFonts w:ascii="宋体" w:hAnsi="宋体"/>
          <w:b/>
          <w:sz w:val="32"/>
          <w:szCs w:val="32"/>
        </w:rPr>
      </w:pPr>
      <w:r>
        <w:rPr>
          <w:rFonts w:hint="eastAsia" w:ascii="宋体" w:hAnsi="宋体"/>
          <w:b/>
          <w:sz w:val="32"/>
          <w:szCs w:val="32"/>
        </w:rPr>
        <w:t>采购人（甲方）：内蒙古医科大学附属人民医院</w:t>
      </w:r>
    </w:p>
    <w:p>
      <w:pPr>
        <w:pageBreakBefore w:val="0"/>
        <w:kinsoku/>
        <w:overflowPunct/>
        <w:topLinePunct w:val="0"/>
        <w:bidi w:val="0"/>
        <w:spacing w:line="500" w:lineRule="exact"/>
        <w:ind w:firstLine="1433" w:firstLineChars="446"/>
        <w:rPr>
          <w:rFonts w:ascii="宋体" w:hAnsi="宋体"/>
          <w:b/>
          <w:sz w:val="32"/>
          <w:szCs w:val="32"/>
        </w:rPr>
      </w:pPr>
      <w:r>
        <w:rPr>
          <w:rFonts w:hint="eastAsia" w:ascii="宋体" w:hAnsi="宋体"/>
          <w:b/>
          <w:sz w:val="32"/>
          <w:szCs w:val="32"/>
        </w:rPr>
        <w:t>供应商（乙方）：XXXXX</w:t>
      </w:r>
    </w:p>
    <w:p>
      <w:pPr>
        <w:pageBreakBefore w:val="0"/>
        <w:kinsoku/>
        <w:overflowPunct/>
        <w:topLinePunct w:val="0"/>
        <w:bidi w:val="0"/>
        <w:spacing w:line="500" w:lineRule="exact"/>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pageBreakBefore w:val="0"/>
        <w:kinsoku/>
        <w:overflowPunct/>
        <w:topLinePunct w:val="0"/>
        <w:bidi w:val="0"/>
        <w:spacing w:line="500" w:lineRule="exact"/>
        <w:ind w:firstLine="1433" w:firstLineChars="446"/>
        <w:rPr>
          <w:rFonts w:ascii="宋体" w:hAnsi="宋体"/>
          <w:b/>
          <w:sz w:val="32"/>
          <w:szCs w:val="32"/>
        </w:rPr>
      </w:pPr>
      <w:r>
        <w:rPr>
          <w:rFonts w:hint="eastAsia" w:ascii="宋体" w:hAnsi="宋体"/>
          <w:b/>
          <w:sz w:val="32"/>
          <w:szCs w:val="32"/>
        </w:rPr>
        <w:t>设备名称： XXXXX</w:t>
      </w:r>
    </w:p>
    <w:p>
      <w:pPr>
        <w:pageBreakBefore w:val="0"/>
        <w:kinsoku/>
        <w:overflowPunct/>
        <w:topLinePunct w:val="0"/>
        <w:bidi w:val="0"/>
        <w:spacing w:line="500" w:lineRule="exact"/>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pageBreakBefore w:val="0"/>
        <w:kinsoku/>
        <w:overflowPunct/>
        <w:topLinePunct w:val="0"/>
        <w:bidi w:val="0"/>
        <w:spacing w:line="500" w:lineRule="exact"/>
        <w:ind w:firstLine="1433" w:firstLineChars="446"/>
        <w:rPr>
          <w:rFonts w:ascii="宋体" w:hAnsi="宋体"/>
          <w:b/>
          <w:sz w:val="32"/>
          <w:szCs w:val="32"/>
        </w:rPr>
      </w:pPr>
      <w:r>
        <w:rPr>
          <w:rFonts w:hint="eastAsia" w:ascii="宋体" w:hAnsi="宋体"/>
          <w:b/>
          <w:sz w:val="32"/>
          <w:szCs w:val="32"/>
        </w:rPr>
        <w:t>采购编号：</w:t>
      </w:r>
    </w:p>
    <w:p>
      <w:pPr>
        <w:pageBreakBefore w:val="0"/>
        <w:kinsoku/>
        <w:overflowPunct/>
        <w:topLinePunct w:val="0"/>
        <w:bidi w:val="0"/>
        <w:spacing w:line="500" w:lineRule="exact"/>
        <w:ind w:firstLine="1433" w:firstLineChars="446"/>
        <w:rPr>
          <w:rFonts w:ascii="宋体" w:hAnsi="宋体"/>
          <w:b/>
          <w:sz w:val="32"/>
          <w:szCs w:val="32"/>
        </w:rPr>
      </w:pPr>
      <w:r>
        <w:rPr>
          <w:rFonts w:hint="eastAsia" w:ascii="宋体" w:hAnsi="宋体"/>
          <w:b/>
          <w:sz w:val="32"/>
          <w:szCs w:val="32"/>
        </w:rPr>
        <w:t>包    号：第1包</w:t>
      </w:r>
    </w:p>
    <w:p>
      <w:pPr>
        <w:pageBreakBefore w:val="0"/>
        <w:kinsoku/>
        <w:overflowPunct/>
        <w:topLinePunct w:val="0"/>
        <w:bidi w:val="0"/>
        <w:spacing w:line="500" w:lineRule="exact"/>
        <w:rPr>
          <w:rFonts w:ascii="宋体" w:hAnsi="宋体"/>
          <w:sz w:val="30"/>
          <w:szCs w:val="30"/>
        </w:rPr>
      </w:pPr>
    </w:p>
    <w:p>
      <w:pPr>
        <w:pageBreakBefore w:val="0"/>
        <w:kinsoku/>
        <w:overflowPunct/>
        <w:topLinePunct w:val="0"/>
        <w:bidi w:val="0"/>
        <w:spacing w:line="500" w:lineRule="exact"/>
        <w:jc w:val="center"/>
        <w:rPr>
          <w:rFonts w:ascii="宋体" w:hAnsi="宋体"/>
          <w:sz w:val="36"/>
          <w:szCs w:val="36"/>
        </w:rPr>
      </w:pPr>
      <w:r>
        <w:rPr>
          <w:rFonts w:hint="eastAsia" w:ascii="宋体" w:hAnsi="宋体"/>
          <w:b/>
          <w:sz w:val="32"/>
          <w:szCs w:val="32"/>
        </w:rPr>
        <w:t>二○二</w:t>
      </w:r>
      <w:r>
        <w:rPr>
          <w:rFonts w:hint="eastAsia" w:ascii="宋体" w:hAnsi="宋体"/>
          <w:b/>
          <w:sz w:val="32"/>
          <w:szCs w:val="32"/>
          <w:lang w:val="en-US" w:eastAsia="zh-CN"/>
        </w:rPr>
        <w:t>二</w:t>
      </w:r>
      <w:r>
        <w:rPr>
          <w:rFonts w:hint="eastAsia" w:ascii="宋体" w:hAnsi="宋体"/>
          <w:b/>
          <w:sz w:val="32"/>
          <w:szCs w:val="32"/>
        </w:rPr>
        <w:t>年   月   日</w:t>
      </w:r>
      <w:r>
        <w:rPr>
          <w:rFonts w:ascii="宋体" w:hAnsi="宋体"/>
          <w:sz w:val="30"/>
          <w:szCs w:val="30"/>
        </w:rPr>
        <w:br w:type="page"/>
      </w:r>
      <w:r>
        <w:rPr>
          <w:rFonts w:ascii="宋体" w:hAnsi="宋体"/>
          <w:b/>
          <w:sz w:val="36"/>
          <w:szCs w:val="36"/>
        </w:rPr>
        <w:t>内蒙古医科大学附属人民医院货物采购合同</w:t>
      </w:r>
    </w:p>
    <w:p>
      <w:pPr>
        <w:pageBreakBefore w:val="0"/>
        <w:kinsoku/>
        <w:overflowPunct/>
        <w:topLinePunct w:val="0"/>
        <w:bidi w:val="0"/>
        <w:spacing w:line="500" w:lineRule="exact"/>
        <w:rPr>
          <w:rFonts w:ascii="宋体" w:hAnsi="宋体"/>
          <w:sz w:val="30"/>
          <w:szCs w:val="30"/>
        </w:rPr>
      </w:pPr>
    </w:p>
    <w:p>
      <w:pPr>
        <w:pageBreakBefore w:val="0"/>
        <w:kinsoku/>
        <w:overflowPunct/>
        <w:topLinePunct w:val="0"/>
        <w:bidi w:val="0"/>
        <w:spacing w:line="500" w:lineRule="exact"/>
        <w:ind w:left="601" w:leftChars="286"/>
        <w:rPr>
          <w:rFonts w:ascii="宋体" w:hAnsi="宋体"/>
          <w:sz w:val="30"/>
          <w:szCs w:val="30"/>
        </w:rPr>
      </w:pPr>
      <w:r>
        <w:rPr>
          <w:rFonts w:hint="eastAsia" w:ascii="宋体" w:hAnsi="宋体"/>
          <w:sz w:val="30"/>
          <w:szCs w:val="30"/>
        </w:rPr>
        <w:t xml:space="preserve">项目流水号： </w:t>
      </w:r>
    </w:p>
    <w:p>
      <w:pPr>
        <w:pageBreakBefore w:val="0"/>
        <w:kinsoku/>
        <w:overflowPunct/>
        <w:topLinePunct w:val="0"/>
        <w:bidi w:val="0"/>
        <w:spacing w:line="50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pageBreakBefore w:val="0"/>
        <w:kinsoku/>
        <w:overflowPunct/>
        <w:topLinePunct w:val="0"/>
        <w:bidi w:val="0"/>
        <w:spacing w:line="50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pageBreakBefore w:val="0"/>
        <w:kinsoku/>
        <w:overflowPunct/>
        <w:topLinePunct w:val="0"/>
        <w:bidi w:val="0"/>
        <w:spacing w:line="50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pageBreakBefore w:val="0"/>
        <w:kinsoku/>
        <w:overflowPunct/>
        <w:topLinePunct w:val="0"/>
        <w:bidi w:val="0"/>
        <w:spacing w:line="50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pageBreakBefore w:val="0"/>
        <w:kinsoku/>
        <w:overflowPunct/>
        <w:topLinePunct w:val="0"/>
        <w:bidi w:val="0"/>
        <w:spacing w:line="500" w:lineRule="exact"/>
        <w:ind w:left="601" w:leftChars="286"/>
        <w:rPr>
          <w:rFonts w:ascii="宋体" w:hAnsi="宋体"/>
          <w:sz w:val="30"/>
          <w:szCs w:val="30"/>
        </w:rPr>
      </w:pPr>
      <w:r>
        <w:rPr>
          <w:rFonts w:hint="eastAsia" w:ascii="宋体" w:hAnsi="宋体"/>
          <w:sz w:val="30"/>
          <w:szCs w:val="30"/>
        </w:rPr>
        <w:t>供应商规模：（微型/小型/中型/大型）</w:t>
      </w:r>
    </w:p>
    <w:p>
      <w:pPr>
        <w:pageBreakBefore w:val="0"/>
        <w:kinsoku/>
        <w:overflowPunct/>
        <w:topLinePunct w:val="0"/>
        <w:bidi w:val="0"/>
        <w:spacing w:line="50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pageBreakBefore w:val="0"/>
        <w:kinsoku/>
        <w:overflowPunct/>
        <w:topLinePunct w:val="0"/>
        <w:bidi w:val="0"/>
        <w:spacing w:line="500" w:lineRule="exact"/>
        <w:ind w:firstLine="600" w:firstLineChars="200"/>
        <w:rPr>
          <w:rFonts w:ascii="宋体" w:hAnsi="宋体"/>
          <w:sz w:val="30"/>
          <w:szCs w:val="30"/>
        </w:rPr>
      </w:pP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pageBreakBefore w:val="0"/>
        <w:kinsoku/>
        <w:overflowPunct/>
        <w:topLinePunct w:val="0"/>
        <w:bidi w:val="0"/>
        <w:spacing w:line="500" w:lineRule="exact"/>
        <w:ind w:firstLine="602" w:firstLineChars="200"/>
        <w:rPr>
          <w:rFonts w:ascii="宋体" w:hAnsi="宋体"/>
          <w:b/>
          <w:sz w:val="30"/>
          <w:szCs w:val="30"/>
        </w:rPr>
      </w:pPr>
      <w:r>
        <w:rPr>
          <w:rFonts w:ascii="宋体" w:hAnsi="宋体"/>
          <w:b/>
          <w:sz w:val="30"/>
          <w:szCs w:val="30"/>
        </w:rPr>
        <w:t>一、合同文件</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pageBreakBefore w:val="0"/>
        <w:kinsoku/>
        <w:overflowPunct/>
        <w:topLinePunct w:val="0"/>
        <w:bidi w:val="0"/>
        <w:spacing w:line="500" w:lineRule="exact"/>
        <w:ind w:firstLine="602" w:firstLineChars="200"/>
        <w:rPr>
          <w:rFonts w:ascii="宋体" w:hAnsi="宋体"/>
          <w:b/>
          <w:sz w:val="30"/>
          <w:szCs w:val="30"/>
        </w:rPr>
      </w:pPr>
      <w:r>
        <w:rPr>
          <w:rFonts w:ascii="宋体" w:hAnsi="宋体"/>
          <w:b/>
          <w:sz w:val="30"/>
          <w:szCs w:val="30"/>
        </w:rPr>
        <w:t>二、合同范围和条件</w:t>
      </w:r>
    </w:p>
    <w:p>
      <w:pPr>
        <w:pageBreakBefore w:val="0"/>
        <w:kinsoku/>
        <w:overflowPunct/>
        <w:topLinePunct w:val="0"/>
        <w:bidi w:val="0"/>
        <w:spacing w:line="50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pageBreakBefore w:val="0"/>
        <w:kinsoku/>
        <w:overflowPunct/>
        <w:topLinePunct w:val="0"/>
        <w:bidi w:val="0"/>
        <w:spacing w:line="50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pageBreakBefore w:val="0"/>
              <w:kinsoku/>
              <w:overflowPunct/>
              <w:topLinePunct w:val="0"/>
              <w:bidi w:val="0"/>
              <w:spacing w:line="500" w:lineRule="exact"/>
              <w:jc w:val="center"/>
              <w:rPr>
                <w:rFonts w:ascii="宋体" w:hAnsi="宋体"/>
                <w:b/>
                <w:sz w:val="30"/>
                <w:szCs w:val="30"/>
              </w:rPr>
            </w:pPr>
            <w:r>
              <w:rPr>
                <w:rFonts w:ascii="宋体" w:hAnsi="宋体"/>
                <w:b/>
                <w:sz w:val="30"/>
                <w:szCs w:val="30"/>
              </w:rPr>
              <w:t>序号</w:t>
            </w:r>
          </w:p>
        </w:tc>
        <w:tc>
          <w:tcPr>
            <w:tcW w:w="1559" w:type="dxa"/>
            <w:vAlign w:val="center"/>
          </w:tcPr>
          <w:p>
            <w:pPr>
              <w:pageBreakBefore w:val="0"/>
              <w:kinsoku/>
              <w:overflowPunct/>
              <w:topLinePunct w:val="0"/>
              <w:bidi w:val="0"/>
              <w:spacing w:line="500" w:lineRule="exact"/>
              <w:jc w:val="center"/>
              <w:rPr>
                <w:rFonts w:ascii="宋体" w:hAnsi="宋体"/>
                <w:b/>
                <w:sz w:val="30"/>
                <w:szCs w:val="30"/>
              </w:rPr>
            </w:pPr>
            <w:r>
              <w:rPr>
                <w:rFonts w:ascii="宋体" w:hAnsi="宋体"/>
                <w:b/>
                <w:sz w:val="30"/>
                <w:szCs w:val="30"/>
              </w:rPr>
              <w:t>名称</w:t>
            </w:r>
          </w:p>
        </w:tc>
        <w:tc>
          <w:tcPr>
            <w:tcW w:w="2126" w:type="dxa"/>
            <w:vAlign w:val="center"/>
          </w:tcPr>
          <w:p>
            <w:pPr>
              <w:pageBreakBefore w:val="0"/>
              <w:kinsoku/>
              <w:overflowPunct/>
              <w:topLinePunct w:val="0"/>
              <w:bidi w:val="0"/>
              <w:spacing w:line="50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pageBreakBefore w:val="0"/>
              <w:kinsoku/>
              <w:overflowPunct/>
              <w:topLinePunct w:val="0"/>
              <w:bidi w:val="0"/>
              <w:spacing w:line="500" w:lineRule="exact"/>
              <w:jc w:val="center"/>
              <w:rPr>
                <w:rFonts w:ascii="宋体" w:hAnsi="宋体"/>
                <w:b/>
                <w:sz w:val="30"/>
                <w:szCs w:val="30"/>
              </w:rPr>
            </w:pPr>
            <w:r>
              <w:rPr>
                <w:rFonts w:ascii="宋体" w:hAnsi="宋体"/>
                <w:b/>
                <w:sz w:val="30"/>
                <w:szCs w:val="30"/>
              </w:rPr>
              <w:t>单位</w:t>
            </w:r>
          </w:p>
        </w:tc>
        <w:tc>
          <w:tcPr>
            <w:tcW w:w="709" w:type="dxa"/>
            <w:vAlign w:val="center"/>
          </w:tcPr>
          <w:p>
            <w:pPr>
              <w:pageBreakBefore w:val="0"/>
              <w:kinsoku/>
              <w:overflowPunct/>
              <w:topLinePunct w:val="0"/>
              <w:bidi w:val="0"/>
              <w:spacing w:line="500" w:lineRule="exact"/>
              <w:jc w:val="center"/>
              <w:rPr>
                <w:rFonts w:ascii="宋体" w:hAnsi="宋体"/>
                <w:b/>
                <w:sz w:val="30"/>
                <w:szCs w:val="30"/>
              </w:rPr>
            </w:pPr>
            <w:r>
              <w:rPr>
                <w:rFonts w:ascii="宋体" w:hAnsi="宋体"/>
                <w:b/>
                <w:sz w:val="30"/>
                <w:szCs w:val="30"/>
              </w:rPr>
              <w:t>数量</w:t>
            </w:r>
          </w:p>
        </w:tc>
        <w:tc>
          <w:tcPr>
            <w:tcW w:w="1134" w:type="dxa"/>
            <w:vAlign w:val="center"/>
          </w:tcPr>
          <w:p>
            <w:pPr>
              <w:pageBreakBefore w:val="0"/>
              <w:kinsoku/>
              <w:overflowPunct/>
              <w:topLinePunct w:val="0"/>
              <w:bidi w:val="0"/>
              <w:spacing w:line="500" w:lineRule="exact"/>
              <w:jc w:val="center"/>
              <w:rPr>
                <w:rFonts w:ascii="宋体" w:hAnsi="宋体"/>
                <w:b/>
                <w:sz w:val="30"/>
                <w:szCs w:val="30"/>
              </w:rPr>
            </w:pPr>
            <w:r>
              <w:rPr>
                <w:rFonts w:ascii="宋体" w:hAnsi="宋体"/>
                <w:b/>
                <w:sz w:val="30"/>
                <w:szCs w:val="30"/>
              </w:rPr>
              <w:t>单价</w:t>
            </w:r>
          </w:p>
          <w:p>
            <w:pPr>
              <w:pageBreakBefore w:val="0"/>
              <w:kinsoku/>
              <w:overflowPunct/>
              <w:topLinePunct w:val="0"/>
              <w:bidi w:val="0"/>
              <w:spacing w:line="500" w:lineRule="exact"/>
              <w:jc w:val="center"/>
              <w:rPr>
                <w:rFonts w:ascii="宋体" w:hAnsi="宋体"/>
                <w:b/>
                <w:sz w:val="30"/>
                <w:szCs w:val="30"/>
              </w:rPr>
            </w:pPr>
            <w:r>
              <w:rPr>
                <w:rFonts w:ascii="宋体" w:hAnsi="宋体"/>
                <w:b/>
                <w:sz w:val="30"/>
                <w:szCs w:val="30"/>
              </w:rPr>
              <w:t>万元</w:t>
            </w:r>
          </w:p>
        </w:tc>
        <w:tc>
          <w:tcPr>
            <w:tcW w:w="1134" w:type="dxa"/>
            <w:vAlign w:val="center"/>
          </w:tcPr>
          <w:p>
            <w:pPr>
              <w:pageBreakBefore w:val="0"/>
              <w:kinsoku/>
              <w:overflowPunct/>
              <w:topLinePunct w:val="0"/>
              <w:bidi w:val="0"/>
              <w:spacing w:line="500" w:lineRule="exact"/>
              <w:jc w:val="center"/>
              <w:rPr>
                <w:rFonts w:ascii="宋体" w:hAnsi="宋体"/>
                <w:b/>
                <w:sz w:val="30"/>
                <w:szCs w:val="30"/>
              </w:rPr>
            </w:pPr>
            <w:r>
              <w:rPr>
                <w:rFonts w:ascii="宋体" w:hAnsi="宋体"/>
                <w:b/>
                <w:sz w:val="30"/>
                <w:szCs w:val="30"/>
              </w:rPr>
              <w:t>合计</w:t>
            </w:r>
          </w:p>
          <w:p>
            <w:pPr>
              <w:pageBreakBefore w:val="0"/>
              <w:kinsoku/>
              <w:overflowPunct/>
              <w:topLinePunct w:val="0"/>
              <w:bidi w:val="0"/>
              <w:spacing w:line="500" w:lineRule="exact"/>
              <w:jc w:val="center"/>
              <w:rPr>
                <w:rFonts w:ascii="宋体" w:hAnsi="宋体"/>
                <w:b/>
                <w:sz w:val="30"/>
                <w:szCs w:val="30"/>
              </w:rPr>
            </w:pPr>
            <w:r>
              <w:rPr>
                <w:rFonts w:ascii="宋体" w:hAnsi="宋体"/>
                <w:b/>
                <w:sz w:val="30"/>
                <w:szCs w:val="30"/>
              </w:rPr>
              <w:t>万元</w:t>
            </w:r>
          </w:p>
        </w:tc>
        <w:tc>
          <w:tcPr>
            <w:tcW w:w="992" w:type="dxa"/>
            <w:vAlign w:val="center"/>
          </w:tcPr>
          <w:p>
            <w:pPr>
              <w:pageBreakBefore w:val="0"/>
              <w:kinsoku/>
              <w:overflowPunct/>
              <w:topLinePunct w:val="0"/>
              <w:bidi w:val="0"/>
              <w:spacing w:line="50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pageBreakBefore w:val="0"/>
              <w:kinsoku/>
              <w:overflowPunct/>
              <w:topLinePunct w:val="0"/>
              <w:bidi w:val="0"/>
              <w:spacing w:line="50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pageBreakBefore w:val="0"/>
              <w:kinsoku/>
              <w:overflowPunct/>
              <w:topLinePunct w:val="0"/>
              <w:bidi w:val="0"/>
              <w:spacing w:line="500" w:lineRule="exact"/>
              <w:jc w:val="center"/>
              <w:rPr>
                <w:rFonts w:ascii="宋体" w:hAnsi="宋体"/>
                <w:sz w:val="30"/>
                <w:szCs w:val="30"/>
              </w:rPr>
            </w:pPr>
          </w:p>
        </w:tc>
        <w:tc>
          <w:tcPr>
            <w:tcW w:w="1559" w:type="dxa"/>
            <w:vAlign w:val="center"/>
          </w:tcPr>
          <w:p>
            <w:pPr>
              <w:pageBreakBefore w:val="0"/>
              <w:kinsoku/>
              <w:overflowPunct/>
              <w:topLinePunct w:val="0"/>
              <w:bidi w:val="0"/>
              <w:spacing w:line="500" w:lineRule="exact"/>
              <w:jc w:val="center"/>
              <w:rPr>
                <w:rFonts w:ascii="宋体" w:hAnsi="宋体"/>
                <w:sz w:val="30"/>
                <w:szCs w:val="30"/>
              </w:rPr>
            </w:pPr>
          </w:p>
        </w:tc>
        <w:tc>
          <w:tcPr>
            <w:tcW w:w="2126" w:type="dxa"/>
          </w:tcPr>
          <w:p>
            <w:pPr>
              <w:pageBreakBefore w:val="0"/>
              <w:kinsoku/>
              <w:overflowPunct/>
              <w:topLinePunct w:val="0"/>
              <w:bidi w:val="0"/>
              <w:spacing w:line="500" w:lineRule="exact"/>
              <w:rPr>
                <w:rFonts w:ascii="宋体" w:hAnsi="宋体"/>
                <w:sz w:val="30"/>
                <w:szCs w:val="30"/>
              </w:rPr>
            </w:pPr>
          </w:p>
        </w:tc>
        <w:tc>
          <w:tcPr>
            <w:tcW w:w="992" w:type="dxa"/>
            <w:vAlign w:val="center"/>
          </w:tcPr>
          <w:p>
            <w:pPr>
              <w:pageBreakBefore w:val="0"/>
              <w:kinsoku/>
              <w:overflowPunct/>
              <w:topLinePunct w:val="0"/>
              <w:bidi w:val="0"/>
              <w:spacing w:line="500" w:lineRule="exact"/>
              <w:jc w:val="center"/>
              <w:rPr>
                <w:rFonts w:ascii="宋体" w:hAnsi="宋体"/>
                <w:sz w:val="30"/>
                <w:szCs w:val="30"/>
              </w:rPr>
            </w:pPr>
          </w:p>
        </w:tc>
        <w:tc>
          <w:tcPr>
            <w:tcW w:w="709" w:type="dxa"/>
            <w:vAlign w:val="center"/>
          </w:tcPr>
          <w:p>
            <w:pPr>
              <w:pageBreakBefore w:val="0"/>
              <w:kinsoku/>
              <w:overflowPunct/>
              <w:topLinePunct w:val="0"/>
              <w:bidi w:val="0"/>
              <w:spacing w:line="500" w:lineRule="exact"/>
              <w:jc w:val="center"/>
              <w:rPr>
                <w:rFonts w:ascii="宋体" w:hAnsi="宋体"/>
                <w:bCs/>
                <w:sz w:val="30"/>
                <w:szCs w:val="30"/>
              </w:rPr>
            </w:pPr>
          </w:p>
        </w:tc>
        <w:tc>
          <w:tcPr>
            <w:tcW w:w="1134" w:type="dxa"/>
            <w:vAlign w:val="center"/>
          </w:tcPr>
          <w:p>
            <w:pPr>
              <w:pageBreakBefore w:val="0"/>
              <w:kinsoku/>
              <w:overflowPunct/>
              <w:topLinePunct w:val="0"/>
              <w:bidi w:val="0"/>
              <w:spacing w:line="500" w:lineRule="exact"/>
              <w:jc w:val="center"/>
              <w:rPr>
                <w:rFonts w:ascii="宋体" w:hAnsi="宋体"/>
                <w:kern w:val="0"/>
                <w:sz w:val="30"/>
                <w:szCs w:val="30"/>
              </w:rPr>
            </w:pPr>
          </w:p>
        </w:tc>
        <w:tc>
          <w:tcPr>
            <w:tcW w:w="1134" w:type="dxa"/>
            <w:vAlign w:val="center"/>
          </w:tcPr>
          <w:p>
            <w:pPr>
              <w:pageBreakBefore w:val="0"/>
              <w:kinsoku/>
              <w:overflowPunct/>
              <w:topLinePunct w:val="0"/>
              <w:bidi w:val="0"/>
              <w:spacing w:line="500" w:lineRule="exact"/>
              <w:jc w:val="center"/>
              <w:rPr>
                <w:rFonts w:ascii="宋体" w:hAnsi="宋体"/>
                <w:kern w:val="0"/>
                <w:sz w:val="30"/>
                <w:szCs w:val="30"/>
              </w:rPr>
            </w:pPr>
          </w:p>
        </w:tc>
        <w:tc>
          <w:tcPr>
            <w:tcW w:w="992" w:type="dxa"/>
            <w:vAlign w:val="center"/>
          </w:tcPr>
          <w:p>
            <w:pPr>
              <w:pageBreakBefore w:val="0"/>
              <w:kinsoku/>
              <w:overflowPunct/>
              <w:topLinePunct w:val="0"/>
              <w:bidi w:val="0"/>
              <w:spacing w:line="500" w:lineRule="exact"/>
              <w:jc w:val="center"/>
              <w:rPr>
                <w:rFonts w:ascii="宋体" w:hAnsi="宋体"/>
                <w:kern w:val="0"/>
                <w:sz w:val="30"/>
                <w:szCs w:val="30"/>
              </w:rPr>
            </w:pPr>
          </w:p>
        </w:tc>
        <w:tc>
          <w:tcPr>
            <w:tcW w:w="831" w:type="dxa"/>
            <w:vAlign w:val="center"/>
          </w:tcPr>
          <w:p>
            <w:pPr>
              <w:pageBreakBefore w:val="0"/>
              <w:kinsoku/>
              <w:overflowPunct/>
              <w:topLinePunct w:val="0"/>
              <w:bidi w:val="0"/>
              <w:spacing w:line="50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pageBreakBefore w:val="0"/>
              <w:kinsoku/>
              <w:overflowPunct/>
              <w:topLinePunct w:val="0"/>
              <w:bidi w:val="0"/>
              <w:spacing w:line="500" w:lineRule="exact"/>
              <w:jc w:val="center"/>
              <w:rPr>
                <w:rFonts w:ascii="宋体" w:hAnsi="宋体"/>
                <w:sz w:val="30"/>
                <w:szCs w:val="30"/>
              </w:rPr>
            </w:pPr>
          </w:p>
        </w:tc>
        <w:tc>
          <w:tcPr>
            <w:tcW w:w="1559" w:type="dxa"/>
            <w:vAlign w:val="center"/>
          </w:tcPr>
          <w:p>
            <w:pPr>
              <w:pageBreakBefore w:val="0"/>
              <w:kinsoku/>
              <w:overflowPunct/>
              <w:topLinePunct w:val="0"/>
              <w:bidi w:val="0"/>
              <w:spacing w:line="500" w:lineRule="exact"/>
              <w:jc w:val="center"/>
              <w:rPr>
                <w:rFonts w:ascii="宋体" w:hAnsi="宋体"/>
                <w:sz w:val="30"/>
                <w:szCs w:val="30"/>
              </w:rPr>
            </w:pPr>
          </w:p>
        </w:tc>
        <w:tc>
          <w:tcPr>
            <w:tcW w:w="2126" w:type="dxa"/>
          </w:tcPr>
          <w:p>
            <w:pPr>
              <w:pageBreakBefore w:val="0"/>
              <w:kinsoku/>
              <w:overflowPunct/>
              <w:topLinePunct w:val="0"/>
              <w:bidi w:val="0"/>
              <w:spacing w:line="500" w:lineRule="exact"/>
              <w:rPr>
                <w:rFonts w:ascii="宋体" w:hAnsi="宋体"/>
                <w:sz w:val="30"/>
                <w:szCs w:val="30"/>
              </w:rPr>
            </w:pPr>
          </w:p>
        </w:tc>
        <w:tc>
          <w:tcPr>
            <w:tcW w:w="992" w:type="dxa"/>
            <w:vAlign w:val="center"/>
          </w:tcPr>
          <w:p>
            <w:pPr>
              <w:pageBreakBefore w:val="0"/>
              <w:kinsoku/>
              <w:overflowPunct/>
              <w:topLinePunct w:val="0"/>
              <w:bidi w:val="0"/>
              <w:spacing w:line="500" w:lineRule="exact"/>
              <w:jc w:val="center"/>
              <w:rPr>
                <w:rFonts w:ascii="宋体" w:hAnsi="宋体"/>
                <w:sz w:val="30"/>
                <w:szCs w:val="30"/>
              </w:rPr>
            </w:pPr>
          </w:p>
        </w:tc>
        <w:tc>
          <w:tcPr>
            <w:tcW w:w="709" w:type="dxa"/>
            <w:vAlign w:val="center"/>
          </w:tcPr>
          <w:p>
            <w:pPr>
              <w:pageBreakBefore w:val="0"/>
              <w:kinsoku/>
              <w:overflowPunct/>
              <w:topLinePunct w:val="0"/>
              <w:bidi w:val="0"/>
              <w:spacing w:line="500" w:lineRule="exact"/>
              <w:jc w:val="center"/>
              <w:rPr>
                <w:rFonts w:ascii="宋体" w:hAnsi="宋体"/>
                <w:bCs/>
                <w:sz w:val="30"/>
                <w:szCs w:val="30"/>
              </w:rPr>
            </w:pPr>
          </w:p>
        </w:tc>
        <w:tc>
          <w:tcPr>
            <w:tcW w:w="1134" w:type="dxa"/>
            <w:vAlign w:val="center"/>
          </w:tcPr>
          <w:p>
            <w:pPr>
              <w:pageBreakBefore w:val="0"/>
              <w:kinsoku/>
              <w:overflowPunct/>
              <w:topLinePunct w:val="0"/>
              <w:bidi w:val="0"/>
              <w:spacing w:line="500" w:lineRule="exact"/>
              <w:jc w:val="center"/>
              <w:rPr>
                <w:rFonts w:ascii="宋体" w:hAnsi="宋体"/>
                <w:kern w:val="0"/>
                <w:sz w:val="30"/>
                <w:szCs w:val="30"/>
              </w:rPr>
            </w:pPr>
          </w:p>
        </w:tc>
        <w:tc>
          <w:tcPr>
            <w:tcW w:w="1134" w:type="dxa"/>
            <w:vAlign w:val="center"/>
          </w:tcPr>
          <w:p>
            <w:pPr>
              <w:pageBreakBefore w:val="0"/>
              <w:kinsoku/>
              <w:overflowPunct/>
              <w:topLinePunct w:val="0"/>
              <w:bidi w:val="0"/>
              <w:spacing w:line="500" w:lineRule="exact"/>
              <w:jc w:val="center"/>
              <w:rPr>
                <w:rFonts w:ascii="宋体" w:hAnsi="宋体"/>
                <w:kern w:val="0"/>
                <w:sz w:val="30"/>
                <w:szCs w:val="30"/>
              </w:rPr>
            </w:pPr>
          </w:p>
        </w:tc>
        <w:tc>
          <w:tcPr>
            <w:tcW w:w="992" w:type="dxa"/>
            <w:vAlign w:val="center"/>
          </w:tcPr>
          <w:p>
            <w:pPr>
              <w:pageBreakBefore w:val="0"/>
              <w:kinsoku/>
              <w:overflowPunct/>
              <w:topLinePunct w:val="0"/>
              <w:bidi w:val="0"/>
              <w:spacing w:line="500" w:lineRule="exact"/>
              <w:jc w:val="center"/>
              <w:rPr>
                <w:rFonts w:ascii="宋体" w:hAnsi="宋体"/>
                <w:kern w:val="0"/>
                <w:sz w:val="30"/>
                <w:szCs w:val="30"/>
              </w:rPr>
            </w:pPr>
          </w:p>
        </w:tc>
        <w:tc>
          <w:tcPr>
            <w:tcW w:w="831" w:type="dxa"/>
            <w:vAlign w:val="center"/>
          </w:tcPr>
          <w:p>
            <w:pPr>
              <w:pageBreakBefore w:val="0"/>
              <w:kinsoku/>
              <w:overflowPunct/>
              <w:topLinePunct w:val="0"/>
              <w:bidi w:val="0"/>
              <w:spacing w:line="50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pageBreakBefore w:val="0"/>
              <w:kinsoku/>
              <w:overflowPunct/>
              <w:topLinePunct w:val="0"/>
              <w:bidi w:val="0"/>
              <w:spacing w:line="500" w:lineRule="exact"/>
              <w:jc w:val="center"/>
              <w:rPr>
                <w:rFonts w:ascii="宋体" w:hAnsi="宋体"/>
                <w:sz w:val="30"/>
                <w:szCs w:val="30"/>
              </w:rPr>
            </w:pPr>
          </w:p>
        </w:tc>
        <w:tc>
          <w:tcPr>
            <w:tcW w:w="1559" w:type="dxa"/>
            <w:vAlign w:val="center"/>
          </w:tcPr>
          <w:p>
            <w:pPr>
              <w:pageBreakBefore w:val="0"/>
              <w:kinsoku/>
              <w:overflowPunct/>
              <w:topLinePunct w:val="0"/>
              <w:bidi w:val="0"/>
              <w:spacing w:line="500" w:lineRule="exact"/>
              <w:jc w:val="center"/>
              <w:rPr>
                <w:rFonts w:ascii="宋体" w:hAnsi="宋体"/>
                <w:sz w:val="30"/>
                <w:szCs w:val="30"/>
              </w:rPr>
            </w:pPr>
          </w:p>
        </w:tc>
        <w:tc>
          <w:tcPr>
            <w:tcW w:w="2126" w:type="dxa"/>
          </w:tcPr>
          <w:p>
            <w:pPr>
              <w:pageBreakBefore w:val="0"/>
              <w:kinsoku/>
              <w:overflowPunct/>
              <w:topLinePunct w:val="0"/>
              <w:bidi w:val="0"/>
              <w:spacing w:line="500" w:lineRule="exact"/>
              <w:rPr>
                <w:rFonts w:ascii="宋体" w:hAnsi="宋体"/>
                <w:sz w:val="30"/>
                <w:szCs w:val="30"/>
              </w:rPr>
            </w:pPr>
          </w:p>
        </w:tc>
        <w:tc>
          <w:tcPr>
            <w:tcW w:w="992" w:type="dxa"/>
            <w:vAlign w:val="center"/>
          </w:tcPr>
          <w:p>
            <w:pPr>
              <w:pageBreakBefore w:val="0"/>
              <w:kinsoku/>
              <w:overflowPunct/>
              <w:topLinePunct w:val="0"/>
              <w:bidi w:val="0"/>
              <w:spacing w:line="500" w:lineRule="exact"/>
              <w:jc w:val="center"/>
              <w:rPr>
                <w:rFonts w:ascii="宋体" w:hAnsi="宋体"/>
                <w:sz w:val="30"/>
                <w:szCs w:val="30"/>
              </w:rPr>
            </w:pPr>
          </w:p>
        </w:tc>
        <w:tc>
          <w:tcPr>
            <w:tcW w:w="709" w:type="dxa"/>
            <w:vAlign w:val="center"/>
          </w:tcPr>
          <w:p>
            <w:pPr>
              <w:pageBreakBefore w:val="0"/>
              <w:kinsoku/>
              <w:overflowPunct/>
              <w:topLinePunct w:val="0"/>
              <w:bidi w:val="0"/>
              <w:spacing w:line="500" w:lineRule="exact"/>
              <w:jc w:val="center"/>
              <w:rPr>
                <w:rFonts w:ascii="宋体" w:hAnsi="宋体"/>
                <w:bCs/>
                <w:sz w:val="30"/>
                <w:szCs w:val="30"/>
              </w:rPr>
            </w:pPr>
          </w:p>
        </w:tc>
        <w:tc>
          <w:tcPr>
            <w:tcW w:w="1134" w:type="dxa"/>
            <w:vAlign w:val="center"/>
          </w:tcPr>
          <w:p>
            <w:pPr>
              <w:pageBreakBefore w:val="0"/>
              <w:kinsoku/>
              <w:overflowPunct/>
              <w:topLinePunct w:val="0"/>
              <w:bidi w:val="0"/>
              <w:spacing w:line="500" w:lineRule="exact"/>
              <w:jc w:val="center"/>
              <w:rPr>
                <w:rFonts w:ascii="宋体" w:hAnsi="宋体"/>
                <w:kern w:val="0"/>
                <w:sz w:val="30"/>
                <w:szCs w:val="30"/>
              </w:rPr>
            </w:pPr>
          </w:p>
        </w:tc>
        <w:tc>
          <w:tcPr>
            <w:tcW w:w="1134" w:type="dxa"/>
            <w:vAlign w:val="center"/>
          </w:tcPr>
          <w:p>
            <w:pPr>
              <w:pageBreakBefore w:val="0"/>
              <w:kinsoku/>
              <w:overflowPunct/>
              <w:topLinePunct w:val="0"/>
              <w:bidi w:val="0"/>
              <w:spacing w:line="500" w:lineRule="exact"/>
              <w:jc w:val="center"/>
              <w:rPr>
                <w:rFonts w:ascii="宋体" w:hAnsi="宋体"/>
                <w:kern w:val="0"/>
                <w:sz w:val="30"/>
                <w:szCs w:val="30"/>
              </w:rPr>
            </w:pPr>
          </w:p>
        </w:tc>
        <w:tc>
          <w:tcPr>
            <w:tcW w:w="992" w:type="dxa"/>
            <w:vAlign w:val="center"/>
          </w:tcPr>
          <w:p>
            <w:pPr>
              <w:pageBreakBefore w:val="0"/>
              <w:kinsoku/>
              <w:overflowPunct/>
              <w:topLinePunct w:val="0"/>
              <w:bidi w:val="0"/>
              <w:spacing w:line="500" w:lineRule="exact"/>
              <w:jc w:val="center"/>
              <w:rPr>
                <w:rFonts w:ascii="宋体" w:hAnsi="宋体"/>
                <w:kern w:val="0"/>
                <w:sz w:val="30"/>
                <w:szCs w:val="30"/>
              </w:rPr>
            </w:pPr>
          </w:p>
        </w:tc>
        <w:tc>
          <w:tcPr>
            <w:tcW w:w="831" w:type="dxa"/>
            <w:vAlign w:val="center"/>
          </w:tcPr>
          <w:p>
            <w:pPr>
              <w:pageBreakBefore w:val="0"/>
              <w:kinsoku/>
              <w:overflowPunct/>
              <w:topLinePunct w:val="0"/>
              <w:bidi w:val="0"/>
              <w:spacing w:line="50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pageBreakBefore w:val="0"/>
              <w:kinsoku/>
              <w:overflowPunct/>
              <w:topLinePunct w:val="0"/>
              <w:bidi w:val="0"/>
              <w:spacing w:line="50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pageBreakBefore w:val="0"/>
              <w:kinsoku/>
              <w:overflowPunct/>
              <w:topLinePunct w:val="0"/>
              <w:bidi w:val="0"/>
              <w:spacing w:line="50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pageBreakBefore w:val="0"/>
        <w:kinsoku/>
        <w:overflowPunct/>
        <w:topLinePunct w:val="0"/>
        <w:bidi w:val="0"/>
        <w:spacing w:line="500" w:lineRule="exact"/>
        <w:ind w:firstLine="602" w:firstLineChars="200"/>
        <w:rPr>
          <w:rFonts w:ascii="宋体" w:hAnsi="宋体"/>
          <w:b/>
          <w:sz w:val="30"/>
          <w:szCs w:val="30"/>
        </w:rPr>
      </w:pPr>
      <w:r>
        <w:rPr>
          <w:rFonts w:ascii="宋体" w:hAnsi="宋体"/>
          <w:b/>
          <w:sz w:val="30"/>
          <w:szCs w:val="30"/>
        </w:rPr>
        <w:t>四、合同金额</w:t>
      </w:r>
    </w:p>
    <w:p>
      <w:pPr>
        <w:pageBreakBefore w:val="0"/>
        <w:kinsoku/>
        <w:overflowPunct/>
        <w:topLinePunct w:val="0"/>
        <w:bidi w:val="0"/>
        <w:spacing w:line="50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pageBreakBefore w:val="0"/>
        <w:kinsoku/>
        <w:overflowPunct/>
        <w:topLinePunct w:val="0"/>
        <w:bidi w:val="0"/>
        <w:spacing w:line="500" w:lineRule="exact"/>
        <w:ind w:firstLine="602" w:firstLineChars="200"/>
        <w:rPr>
          <w:rFonts w:ascii="宋体" w:hAnsi="宋体"/>
          <w:b/>
          <w:sz w:val="30"/>
          <w:szCs w:val="30"/>
        </w:rPr>
      </w:pPr>
      <w:r>
        <w:rPr>
          <w:rFonts w:ascii="宋体" w:hAnsi="宋体"/>
          <w:b/>
          <w:sz w:val="30"/>
          <w:szCs w:val="30"/>
        </w:rPr>
        <w:t>五、交货时间和地点</w:t>
      </w:r>
    </w:p>
    <w:p>
      <w:pPr>
        <w:pageBreakBefore w:val="0"/>
        <w:kinsoku/>
        <w:overflowPunct/>
        <w:topLinePunct w:val="0"/>
        <w:bidi w:val="0"/>
        <w:spacing w:line="50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pageBreakBefore w:val="0"/>
        <w:kinsoku/>
        <w:overflowPunct/>
        <w:topLinePunct w:val="0"/>
        <w:bidi w:val="0"/>
        <w:spacing w:line="50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（一）甲方权利和义务</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1、甲方按照合同约定支付货款；</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（二）乙方权利和义务</w:t>
      </w:r>
    </w:p>
    <w:p>
      <w:pPr>
        <w:pageBreakBefore w:val="0"/>
        <w:kinsoku/>
        <w:overflowPunct/>
        <w:topLinePunct w:val="0"/>
        <w:bidi w:val="0"/>
        <w:adjustRightInd w:val="0"/>
        <w:snapToGrid w:val="0"/>
        <w:spacing w:line="50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pageBreakBefore w:val="0"/>
        <w:kinsoku/>
        <w:overflowPunct/>
        <w:topLinePunct w:val="0"/>
        <w:bidi w:val="0"/>
        <w:spacing w:line="500" w:lineRule="exact"/>
        <w:ind w:firstLine="602" w:firstLineChars="200"/>
        <w:rPr>
          <w:rFonts w:ascii="宋体" w:hAnsi="宋体"/>
          <w:b/>
          <w:sz w:val="30"/>
          <w:szCs w:val="30"/>
        </w:rPr>
      </w:pPr>
      <w:r>
        <w:rPr>
          <w:rFonts w:ascii="宋体" w:hAnsi="宋体"/>
          <w:b/>
          <w:sz w:val="30"/>
          <w:szCs w:val="30"/>
        </w:rPr>
        <w:t xml:space="preserve">七、验收办法及要求 </w:t>
      </w:r>
    </w:p>
    <w:p>
      <w:pPr>
        <w:pageBreakBefore w:val="0"/>
        <w:kinsoku/>
        <w:overflowPunct/>
        <w:topLinePunct w:val="0"/>
        <w:bidi w:val="0"/>
        <w:spacing w:line="50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pageBreakBefore w:val="0"/>
        <w:widowControl/>
        <w:kinsoku/>
        <w:overflowPunct/>
        <w:topLinePunct w:val="0"/>
        <w:bidi w:val="0"/>
        <w:spacing w:line="50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pageBreakBefore w:val="0"/>
        <w:widowControl/>
        <w:kinsoku/>
        <w:overflowPunct/>
        <w:topLinePunct w:val="0"/>
        <w:bidi w:val="0"/>
        <w:spacing w:line="50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pageBreakBefore w:val="0"/>
        <w:widowControl/>
        <w:kinsoku/>
        <w:overflowPunct/>
        <w:topLinePunct w:val="0"/>
        <w:bidi w:val="0"/>
        <w:spacing w:line="50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pageBreakBefore w:val="0"/>
        <w:kinsoku/>
        <w:overflowPunct/>
        <w:topLinePunct w:val="0"/>
        <w:bidi w:val="0"/>
        <w:spacing w:line="50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pageBreakBefore w:val="0"/>
        <w:kinsoku/>
        <w:overflowPunct/>
        <w:topLinePunct w:val="0"/>
        <w:bidi w:val="0"/>
        <w:spacing w:line="500" w:lineRule="exact"/>
        <w:ind w:firstLine="588" w:firstLineChars="196"/>
        <w:rPr>
          <w:rFonts w:ascii="宋体" w:hAnsi="宋体"/>
          <w:sz w:val="30"/>
          <w:szCs w:val="30"/>
        </w:rPr>
      </w:pPr>
      <w:r>
        <w:rPr>
          <w:rFonts w:hint="eastAsia" w:ascii="宋体" w:hAnsi="宋体"/>
          <w:sz w:val="30"/>
          <w:szCs w:val="30"/>
        </w:rPr>
        <w:t>4、验收程序：</w:t>
      </w:r>
    </w:p>
    <w:p>
      <w:pPr>
        <w:pageBreakBefore w:val="0"/>
        <w:kinsoku/>
        <w:overflowPunct/>
        <w:topLinePunct w:val="0"/>
        <w:bidi w:val="0"/>
        <w:spacing w:line="50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pageBreakBefore w:val="0"/>
        <w:kinsoku/>
        <w:overflowPunct/>
        <w:topLinePunct w:val="0"/>
        <w:bidi w:val="0"/>
        <w:spacing w:line="50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pageBreakBefore w:val="0"/>
        <w:kinsoku/>
        <w:overflowPunct/>
        <w:topLinePunct w:val="0"/>
        <w:bidi w:val="0"/>
        <w:spacing w:line="50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pageBreakBefore w:val="0"/>
        <w:kinsoku/>
        <w:overflowPunct/>
        <w:topLinePunct w:val="0"/>
        <w:bidi w:val="0"/>
        <w:spacing w:line="500" w:lineRule="exact"/>
        <w:ind w:firstLine="602" w:firstLineChars="200"/>
        <w:rPr>
          <w:rFonts w:ascii="宋体" w:hAnsi="宋体"/>
          <w:b/>
          <w:sz w:val="30"/>
          <w:szCs w:val="30"/>
        </w:rPr>
      </w:pPr>
      <w:r>
        <w:rPr>
          <w:rFonts w:hint="eastAsia" w:ascii="宋体" w:hAnsi="宋体"/>
          <w:b/>
          <w:sz w:val="30"/>
          <w:szCs w:val="30"/>
        </w:rPr>
        <w:t>八、付款方式</w:t>
      </w:r>
    </w:p>
    <w:p>
      <w:pPr>
        <w:pageBreakBefore w:val="0"/>
        <w:kinsoku/>
        <w:overflowPunct/>
        <w:topLinePunct w:val="0"/>
        <w:bidi w:val="0"/>
        <w:spacing w:line="50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乙方账户名称:</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 xml:space="preserve">开 户 行 名 称：XXXXX   </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账          号：XXXXX</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纳税人识别号：XXXXX</w:t>
      </w:r>
    </w:p>
    <w:p>
      <w:pPr>
        <w:pageBreakBefore w:val="0"/>
        <w:kinsoku/>
        <w:overflowPunct/>
        <w:topLinePunct w:val="0"/>
        <w:bidi w:val="0"/>
        <w:spacing w:line="500" w:lineRule="exact"/>
        <w:ind w:firstLine="602" w:firstLineChars="200"/>
        <w:rPr>
          <w:rFonts w:ascii="宋体" w:hAnsi="宋体"/>
          <w:b/>
          <w:sz w:val="30"/>
          <w:szCs w:val="30"/>
        </w:rPr>
      </w:pPr>
      <w:r>
        <w:rPr>
          <w:rFonts w:ascii="宋体" w:hAnsi="宋体"/>
          <w:b/>
          <w:sz w:val="30"/>
          <w:szCs w:val="30"/>
        </w:rPr>
        <w:t>九、履约保证金和质保金</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pageBreakBefore w:val="0"/>
        <w:kinsoku/>
        <w:overflowPunct/>
        <w:topLinePunct w:val="0"/>
        <w:bidi w:val="0"/>
        <w:spacing w:line="500" w:lineRule="exact"/>
        <w:ind w:firstLine="602" w:firstLineChars="200"/>
        <w:rPr>
          <w:rFonts w:ascii="宋体" w:hAnsi="宋体"/>
          <w:b/>
          <w:sz w:val="30"/>
          <w:szCs w:val="30"/>
        </w:rPr>
      </w:pPr>
      <w:r>
        <w:rPr>
          <w:rFonts w:hint="eastAsia" w:ascii="宋体" w:hAnsi="宋体"/>
          <w:b/>
          <w:sz w:val="30"/>
          <w:szCs w:val="30"/>
        </w:rPr>
        <w:t>十、违约责任</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pageBreakBefore w:val="0"/>
        <w:kinsoku/>
        <w:overflowPunct/>
        <w:topLinePunct w:val="0"/>
        <w:bidi w:val="0"/>
        <w:spacing w:line="50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pageBreakBefore w:val="0"/>
        <w:kinsoku/>
        <w:overflowPunct/>
        <w:topLinePunct w:val="0"/>
        <w:bidi w:val="0"/>
        <w:spacing w:line="50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pageBreakBefore w:val="0"/>
        <w:kinsoku/>
        <w:overflowPunct/>
        <w:topLinePunct w:val="0"/>
        <w:bidi w:val="0"/>
        <w:spacing w:line="50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pageBreakBefore w:val="0"/>
        <w:kinsoku/>
        <w:overflowPunct/>
        <w:topLinePunct w:val="0"/>
        <w:bidi w:val="0"/>
        <w:spacing w:line="500" w:lineRule="exact"/>
        <w:ind w:firstLine="602" w:firstLineChars="200"/>
        <w:rPr>
          <w:rFonts w:ascii="宋体" w:hAnsi="宋体"/>
          <w:b/>
          <w:sz w:val="30"/>
          <w:szCs w:val="30"/>
        </w:rPr>
      </w:pPr>
      <w:r>
        <w:rPr>
          <w:rFonts w:hint="eastAsia" w:ascii="宋体" w:hAnsi="宋体"/>
          <w:b/>
          <w:sz w:val="30"/>
          <w:szCs w:val="30"/>
        </w:rPr>
        <w:t>十一、争议解决方式</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pageBreakBefore w:val="0"/>
        <w:kinsoku/>
        <w:overflowPunct/>
        <w:topLinePunct w:val="0"/>
        <w:bidi w:val="0"/>
        <w:spacing w:line="50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pageBreakBefore w:val="0"/>
        <w:kinsoku/>
        <w:overflowPunct/>
        <w:topLinePunct w:val="0"/>
        <w:bidi w:val="0"/>
        <w:spacing w:line="50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pageBreakBefore w:val="0"/>
        <w:kinsoku/>
        <w:overflowPunct/>
        <w:topLinePunct w:val="0"/>
        <w:bidi w:val="0"/>
        <w:spacing w:line="500" w:lineRule="exact"/>
        <w:ind w:firstLine="6450" w:firstLineChars="2150"/>
        <w:rPr>
          <w:rFonts w:ascii="宋体" w:hAnsi="宋体"/>
          <w:sz w:val="30"/>
          <w:szCs w:val="30"/>
        </w:rPr>
      </w:pP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账          号：151179100018010119156</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纳税人识别号：12150000460045058Y</w:t>
      </w:r>
    </w:p>
    <w:p>
      <w:pPr>
        <w:pageBreakBefore w:val="0"/>
        <w:kinsoku/>
        <w:overflowPunct/>
        <w:topLinePunct w:val="0"/>
        <w:bidi w:val="0"/>
        <w:spacing w:line="50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pageBreakBefore w:val="0"/>
        <w:kinsoku/>
        <w:overflowPunct/>
        <w:topLinePunct w:val="0"/>
        <w:bidi w:val="0"/>
        <w:spacing w:line="50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 xml:space="preserve">电      话:   </w:t>
      </w:r>
    </w:p>
    <w:p>
      <w:pPr>
        <w:pageBreakBefore w:val="0"/>
        <w:kinsoku/>
        <w:overflowPunct/>
        <w:topLinePunct w:val="0"/>
        <w:bidi w:val="0"/>
        <w:spacing w:line="500" w:lineRule="exact"/>
        <w:ind w:firstLine="600" w:firstLineChars="200"/>
        <w:rPr>
          <w:rFonts w:ascii="宋体" w:hAnsi="宋体"/>
          <w:sz w:val="30"/>
          <w:szCs w:val="30"/>
        </w:rPr>
      </w:pPr>
      <w:r>
        <w:rPr>
          <w:rFonts w:ascii="宋体" w:hAnsi="宋体"/>
          <w:sz w:val="30"/>
          <w:szCs w:val="30"/>
        </w:rPr>
        <w:t xml:space="preserve">地      址：    </w:t>
      </w:r>
    </w:p>
    <w:p>
      <w:pPr>
        <w:pageBreakBefore w:val="0"/>
        <w:kinsoku/>
        <w:overflowPunct/>
        <w:topLinePunct w:val="0"/>
        <w:bidi w:val="0"/>
        <w:spacing w:line="50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pageBreakBefore w:val="0"/>
        <w:kinsoku/>
        <w:overflowPunct/>
        <w:topLinePunct w:val="0"/>
        <w:bidi w:val="0"/>
        <w:spacing w:line="500" w:lineRule="exact"/>
        <w:ind w:firstLine="588" w:firstLineChars="196"/>
        <w:rPr>
          <w:rFonts w:ascii="宋体" w:hAnsi="宋体"/>
          <w:sz w:val="30"/>
          <w:szCs w:val="30"/>
        </w:rPr>
      </w:pPr>
      <w:r>
        <w:rPr>
          <w:rFonts w:hint="eastAsia" w:ascii="宋体" w:hAnsi="宋体"/>
          <w:sz w:val="30"/>
          <w:szCs w:val="30"/>
        </w:rPr>
        <w:t>附：《中标（成交）通知书》复印件</w:t>
      </w:r>
    </w:p>
    <w:p>
      <w:pPr>
        <w:pageBreakBefore w:val="0"/>
        <w:kinsoku/>
        <w:overflowPunct/>
        <w:topLinePunct w:val="0"/>
        <w:bidi w:val="0"/>
        <w:spacing w:line="500" w:lineRule="exact"/>
        <w:rPr>
          <w:rFonts w:ascii="宋体" w:hAnsi="宋体"/>
          <w:sz w:val="28"/>
          <w:szCs w:val="28"/>
        </w:rPr>
      </w:pPr>
    </w:p>
    <w:p>
      <w:pPr>
        <w:pageBreakBefore w:val="0"/>
        <w:widowControl/>
        <w:kinsoku/>
        <w:overflowPunct/>
        <w:topLinePunct w:val="0"/>
        <w:bidi w:val="0"/>
        <w:spacing w:line="500" w:lineRule="exact"/>
        <w:jc w:val="left"/>
        <w:rPr>
          <w:rFonts w:ascii="宋体" w:hAnsi="宋体"/>
          <w:sz w:val="28"/>
          <w:szCs w:val="28"/>
        </w:rPr>
      </w:pPr>
    </w:p>
    <w:p>
      <w:pPr>
        <w:pageBreakBefore w:val="0"/>
        <w:widowControl/>
        <w:kinsoku/>
        <w:overflowPunct/>
        <w:topLinePunct w:val="0"/>
        <w:bidi w:val="0"/>
        <w:spacing w:line="500" w:lineRule="exact"/>
        <w:jc w:val="left"/>
        <w:rPr>
          <w:rFonts w:ascii="宋体" w:hAnsi="宋体"/>
          <w:sz w:val="28"/>
          <w:szCs w:val="28"/>
        </w:rPr>
      </w:pPr>
    </w:p>
    <w:p>
      <w:pPr>
        <w:pageBreakBefore w:val="0"/>
        <w:widowControl/>
        <w:kinsoku/>
        <w:overflowPunct/>
        <w:topLinePunct w:val="0"/>
        <w:bidi w:val="0"/>
        <w:spacing w:line="500" w:lineRule="exact"/>
        <w:jc w:val="left"/>
        <w:rPr>
          <w:rFonts w:ascii="宋体" w:hAnsi="宋体"/>
          <w:sz w:val="28"/>
          <w:szCs w:val="28"/>
        </w:rPr>
      </w:pPr>
    </w:p>
    <w:p>
      <w:pPr>
        <w:pageBreakBefore w:val="0"/>
        <w:widowControl/>
        <w:kinsoku/>
        <w:overflowPunct/>
        <w:topLinePunct w:val="0"/>
        <w:bidi w:val="0"/>
        <w:spacing w:line="500" w:lineRule="exact"/>
        <w:jc w:val="left"/>
        <w:rPr>
          <w:rFonts w:ascii="宋体" w:hAnsi="宋体"/>
          <w:sz w:val="28"/>
          <w:szCs w:val="28"/>
        </w:rPr>
      </w:pPr>
    </w:p>
    <w:p>
      <w:pPr>
        <w:pageBreakBefore w:val="0"/>
        <w:widowControl/>
        <w:kinsoku/>
        <w:overflowPunct/>
        <w:topLinePunct w:val="0"/>
        <w:bidi w:val="0"/>
        <w:spacing w:line="500" w:lineRule="exact"/>
        <w:jc w:val="left"/>
        <w:rPr>
          <w:rFonts w:ascii="宋体" w:hAnsi="宋体"/>
          <w:sz w:val="28"/>
          <w:szCs w:val="28"/>
        </w:rPr>
      </w:pPr>
    </w:p>
    <w:p>
      <w:pPr>
        <w:pageBreakBefore w:val="0"/>
        <w:widowControl/>
        <w:kinsoku/>
        <w:overflowPunct/>
        <w:topLinePunct w:val="0"/>
        <w:bidi w:val="0"/>
        <w:spacing w:line="500" w:lineRule="exact"/>
        <w:jc w:val="left"/>
        <w:rPr>
          <w:rFonts w:ascii="宋体" w:hAnsi="宋体"/>
          <w:sz w:val="28"/>
          <w:szCs w:val="28"/>
        </w:rPr>
      </w:pPr>
    </w:p>
    <w:p>
      <w:pPr>
        <w:pageBreakBefore w:val="0"/>
        <w:widowControl/>
        <w:kinsoku/>
        <w:overflowPunct/>
        <w:topLinePunct w:val="0"/>
        <w:bidi w:val="0"/>
        <w:spacing w:line="500" w:lineRule="exact"/>
        <w:jc w:val="left"/>
        <w:rPr>
          <w:rFonts w:ascii="宋体" w:hAnsi="宋体"/>
          <w:sz w:val="28"/>
          <w:szCs w:val="28"/>
        </w:rPr>
      </w:pPr>
    </w:p>
    <w:p>
      <w:pPr>
        <w:pageBreakBefore w:val="0"/>
        <w:widowControl/>
        <w:kinsoku/>
        <w:overflowPunct/>
        <w:topLinePunct w:val="0"/>
        <w:bidi w:val="0"/>
        <w:spacing w:line="500" w:lineRule="exact"/>
        <w:jc w:val="left"/>
        <w:rPr>
          <w:rFonts w:ascii="宋体" w:hAnsi="宋体"/>
          <w:sz w:val="28"/>
          <w:szCs w:val="28"/>
        </w:rPr>
      </w:pPr>
    </w:p>
    <w:p>
      <w:pPr>
        <w:pageBreakBefore w:val="0"/>
        <w:widowControl/>
        <w:kinsoku/>
        <w:overflowPunct/>
        <w:topLinePunct w:val="0"/>
        <w:bidi w:val="0"/>
        <w:spacing w:line="500" w:lineRule="exact"/>
        <w:jc w:val="left"/>
        <w:rPr>
          <w:rFonts w:ascii="宋体" w:hAnsi="宋体"/>
          <w:sz w:val="28"/>
          <w:szCs w:val="28"/>
        </w:rPr>
      </w:pPr>
    </w:p>
    <w:p>
      <w:pPr>
        <w:pageBreakBefore w:val="0"/>
        <w:widowControl/>
        <w:kinsoku/>
        <w:overflowPunct/>
        <w:topLinePunct w:val="0"/>
        <w:bidi w:val="0"/>
        <w:adjustRightInd w:val="0"/>
        <w:snapToGrid w:val="0"/>
        <w:spacing w:line="500" w:lineRule="exact"/>
        <w:jc w:val="left"/>
        <w:rPr>
          <w:rFonts w:ascii="黑体" w:hAnsi="黑体" w:eastAsia="黑体" w:cs="宋体"/>
          <w:sz w:val="32"/>
          <w:szCs w:val="32"/>
        </w:rPr>
      </w:pPr>
    </w:p>
    <w:p>
      <w:pPr>
        <w:pageBreakBefore w:val="0"/>
        <w:kinsoku/>
        <w:overflowPunct/>
        <w:topLinePunct w:val="0"/>
        <w:bidi w:val="0"/>
        <w:spacing w:line="500" w:lineRule="exact"/>
        <w:rPr>
          <w:rFonts w:ascii="黑体" w:hAnsi="黑体" w:eastAsia="黑体"/>
          <w:sz w:val="32"/>
          <w:szCs w:val="32"/>
        </w:rPr>
      </w:pPr>
    </w:p>
    <w:p>
      <w:pPr>
        <w:pageBreakBefore w:val="0"/>
        <w:kinsoku/>
        <w:overflowPunct/>
        <w:topLinePunct w:val="0"/>
        <w:bidi w:val="0"/>
        <w:spacing w:line="500" w:lineRule="exact"/>
      </w:pPr>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separate"/>
    </w:r>
    <w:r>
      <w:rPr>
        <w:rStyle w:val="38"/>
      </w:rPr>
      <w:t>73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5E8EB"/>
    <w:multiLevelType w:val="singleLevel"/>
    <w:tmpl w:val="D1C5E8E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F6"/>
    <w:rsid w:val="00111A9B"/>
    <w:rsid w:val="00117A74"/>
    <w:rsid w:val="001E48C5"/>
    <w:rsid w:val="001F2464"/>
    <w:rsid w:val="00360FC2"/>
    <w:rsid w:val="003677F6"/>
    <w:rsid w:val="004E0AA8"/>
    <w:rsid w:val="0072393D"/>
    <w:rsid w:val="007304BE"/>
    <w:rsid w:val="00AA188D"/>
    <w:rsid w:val="00F02051"/>
    <w:rsid w:val="00F56B54"/>
    <w:rsid w:val="07326446"/>
    <w:rsid w:val="0AD41D6C"/>
    <w:rsid w:val="164028FE"/>
    <w:rsid w:val="1D8222FC"/>
    <w:rsid w:val="23376ED8"/>
    <w:rsid w:val="257E4A9D"/>
    <w:rsid w:val="2F1B10D3"/>
    <w:rsid w:val="327B15F4"/>
    <w:rsid w:val="35B90C63"/>
    <w:rsid w:val="3892773F"/>
    <w:rsid w:val="469C5DDE"/>
    <w:rsid w:val="539B0C4B"/>
    <w:rsid w:val="54E030D0"/>
    <w:rsid w:val="554D6D58"/>
    <w:rsid w:val="5667156A"/>
    <w:rsid w:val="56A11F00"/>
    <w:rsid w:val="6040163B"/>
    <w:rsid w:val="646B7D3B"/>
    <w:rsid w:val="66002A39"/>
    <w:rsid w:val="66C44FE0"/>
    <w:rsid w:val="780B1DF2"/>
    <w:rsid w:val="7B5D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
    <w:qFormat/>
    <w:uiPriority w:val="0"/>
    <w:pPr>
      <w:keepNext/>
      <w:keepLines/>
      <w:spacing w:line="576" w:lineRule="auto"/>
      <w:outlineLvl w:val="0"/>
    </w:pPr>
    <w:rPr>
      <w:rFonts w:ascii="Calibri" w:hAnsi="Calibri"/>
      <w:b/>
      <w:kern w:val="44"/>
      <w:sz w:val="44"/>
    </w:rPr>
  </w:style>
  <w:style w:type="paragraph" w:styleId="5">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4"/>
    <w:qFormat/>
    <w:uiPriority w:val="0"/>
    <w:pPr>
      <w:tabs>
        <w:tab w:val="left" w:pos="1080"/>
      </w:tabs>
      <w:outlineLvl w:val="3"/>
    </w:pPr>
    <w:rPr>
      <w:sz w:val="28"/>
      <w:szCs w:val="20"/>
    </w:rPr>
  </w:style>
  <w:style w:type="paragraph" w:styleId="8">
    <w:name w:val="heading 5"/>
    <w:basedOn w:val="1"/>
    <w:next w:val="1"/>
    <w:link w:val="45"/>
    <w:qFormat/>
    <w:uiPriority w:val="0"/>
    <w:pPr>
      <w:keepNext/>
      <w:keepLines/>
      <w:ind w:firstLine="510"/>
      <w:outlineLvl w:val="4"/>
    </w:pPr>
    <w:rPr>
      <w:sz w:val="28"/>
      <w:szCs w:val="20"/>
    </w:rPr>
  </w:style>
  <w:style w:type="paragraph" w:styleId="9">
    <w:name w:val="heading 6"/>
    <w:basedOn w:val="1"/>
    <w:next w:val="1"/>
    <w:link w:val="46"/>
    <w:qFormat/>
    <w:uiPriority w:val="0"/>
    <w:pPr>
      <w:ind w:left="1644" w:hanging="964"/>
      <w:outlineLvl w:val="5"/>
    </w:pPr>
    <w:rPr>
      <w:rFonts w:ascii="Arial" w:hAnsi="Arial"/>
      <w:sz w:val="28"/>
      <w:szCs w:val="20"/>
    </w:rPr>
  </w:style>
  <w:style w:type="paragraph" w:styleId="10">
    <w:name w:val="heading 7"/>
    <w:basedOn w:val="1"/>
    <w:next w:val="1"/>
    <w:link w:val="47"/>
    <w:qFormat/>
    <w:uiPriority w:val="0"/>
    <w:pPr>
      <w:keepNext/>
      <w:keepLines/>
      <w:ind w:left="964"/>
      <w:outlineLvl w:val="6"/>
    </w:pPr>
    <w:rPr>
      <w:sz w:val="28"/>
      <w:szCs w:val="20"/>
    </w:rPr>
  </w:style>
  <w:style w:type="paragraph" w:styleId="11">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1"/>
    <w:uiPriority w:val="0"/>
    <w:pPr>
      <w:ind w:firstLine="420" w:firstLineChars="200"/>
    </w:pPr>
    <w:rPr>
      <w:sz w:val="28"/>
    </w:rPr>
  </w:style>
  <w:style w:type="paragraph" w:styleId="3">
    <w:name w:val="Body Text Indent"/>
    <w:basedOn w:val="1"/>
    <w:link w:val="55"/>
    <w:unhideWhenUsed/>
    <w:qFormat/>
    <w:uiPriority w:val="0"/>
    <w:pPr>
      <w:spacing w:after="120"/>
      <w:ind w:left="420" w:leftChars="200"/>
    </w:pPr>
  </w:style>
  <w:style w:type="paragraph" w:styleId="13">
    <w:name w:val="Normal Indent"/>
    <w:basedOn w:val="1"/>
    <w:qFormat/>
    <w:uiPriority w:val="0"/>
    <w:pPr>
      <w:ind w:firstLine="420"/>
    </w:pPr>
    <w:rPr>
      <w:szCs w:val="20"/>
    </w:rPr>
  </w:style>
  <w:style w:type="paragraph" w:styleId="14">
    <w:name w:val="List Bullet"/>
    <w:basedOn w:val="1"/>
    <w:qFormat/>
    <w:uiPriority w:val="0"/>
    <w:pPr>
      <w:spacing w:beforeLines="50" w:line="360" w:lineRule="auto"/>
      <w:ind w:firstLine="425" w:firstLineChars="177"/>
    </w:pPr>
  </w:style>
  <w:style w:type="paragraph" w:styleId="15">
    <w:name w:val="Document Map"/>
    <w:basedOn w:val="1"/>
    <w:link w:val="78"/>
    <w:qFormat/>
    <w:uiPriority w:val="0"/>
    <w:pPr>
      <w:shd w:val="clear" w:color="auto" w:fill="000080"/>
    </w:pPr>
    <w:rPr>
      <w:szCs w:val="20"/>
    </w:rPr>
  </w:style>
  <w:style w:type="paragraph" w:styleId="16">
    <w:name w:val="toa heading"/>
    <w:basedOn w:val="1"/>
    <w:next w:val="1"/>
    <w:qFormat/>
    <w:uiPriority w:val="0"/>
    <w:pPr>
      <w:autoSpaceDE w:val="0"/>
      <w:autoSpaceDN w:val="0"/>
      <w:spacing w:before="120" w:line="264" w:lineRule="auto"/>
      <w:ind w:firstLine="566" w:firstLineChars="200"/>
    </w:pPr>
    <w:rPr>
      <w:rFonts w:ascii="Arial" w:hAnsi="Arial"/>
      <w:b/>
      <w:sz w:val="28"/>
      <w:szCs w:val="20"/>
    </w:rPr>
  </w:style>
  <w:style w:type="paragraph" w:styleId="17">
    <w:name w:val="annotation text"/>
    <w:basedOn w:val="1"/>
    <w:link w:val="62"/>
    <w:unhideWhenUsed/>
    <w:qFormat/>
    <w:uiPriority w:val="99"/>
    <w:pPr>
      <w:jc w:val="left"/>
    </w:pPr>
  </w:style>
  <w:style w:type="paragraph" w:styleId="18">
    <w:name w:val="Body Text"/>
    <w:basedOn w:val="1"/>
    <w:link w:val="54"/>
    <w:qFormat/>
    <w:uiPriority w:val="0"/>
    <w:rPr>
      <w:sz w:val="32"/>
    </w:rPr>
  </w:style>
  <w:style w:type="paragraph" w:styleId="19">
    <w:name w:val="Plain Text"/>
    <w:basedOn w:val="1"/>
    <w:link w:val="71"/>
    <w:qFormat/>
    <w:uiPriority w:val="0"/>
    <w:rPr>
      <w:rFonts w:ascii="宋体" w:hAnsi="Courier New"/>
      <w:szCs w:val="20"/>
    </w:rPr>
  </w:style>
  <w:style w:type="paragraph" w:styleId="20">
    <w:name w:val="Date"/>
    <w:basedOn w:val="1"/>
    <w:next w:val="1"/>
    <w:link w:val="53"/>
    <w:unhideWhenUsed/>
    <w:qFormat/>
    <w:uiPriority w:val="0"/>
    <w:pPr>
      <w:ind w:left="100" w:leftChars="2500"/>
    </w:pPr>
  </w:style>
  <w:style w:type="paragraph" w:styleId="21">
    <w:name w:val="Body Text Indent 2"/>
    <w:basedOn w:val="1"/>
    <w:link w:val="93"/>
    <w:qFormat/>
    <w:uiPriority w:val="0"/>
    <w:pPr>
      <w:autoSpaceDE w:val="0"/>
      <w:autoSpaceDN w:val="0"/>
      <w:adjustRightInd w:val="0"/>
      <w:ind w:firstLine="315"/>
      <w:textAlignment w:val="baseline"/>
    </w:pPr>
    <w:rPr>
      <w:rFonts w:ascii="宋体" w:eastAsiaTheme="minorEastAsia" w:cstheme="minorBidi"/>
      <w:szCs w:val="22"/>
    </w:rPr>
  </w:style>
  <w:style w:type="paragraph" w:styleId="22">
    <w:name w:val="Balloon Text"/>
    <w:basedOn w:val="1"/>
    <w:link w:val="56"/>
    <w:unhideWhenUsed/>
    <w:qFormat/>
    <w:uiPriority w:val="0"/>
    <w:rPr>
      <w:sz w:val="18"/>
      <w:szCs w:val="18"/>
    </w:rPr>
  </w:style>
  <w:style w:type="paragraph" w:styleId="23">
    <w:name w:val="footer"/>
    <w:basedOn w:val="1"/>
    <w:link w:val="51"/>
    <w:unhideWhenUsed/>
    <w:qFormat/>
    <w:uiPriority w:val="99"/>
    <w:pPr>
      <w:tabs>
        <w:tab w:val="center" w:pos="4153"/>
        <w:tab w:val="right" w:pos="8306"/>
      </w:tabs>
      <w:snapToGrid w:val="0"/>
      <w:jc w:val="left"/>
    </w:pPr>
    <w:rPr>
      <w:sz w:val="18"/>
      <w:szCs w:val="18"/>
    </w:rPr>
  </w:style>
  <w:style w:type="paragraph" w:styleId="24">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6"/>
    <w:next w:val="16"/>
    <w:qFormat/>
    <w:uiPriority w:val="39"/>
    <w:pPr>
      <w:spacing w:after="120"/>
      <w:jc w:val="left"/>
    </w:pPr>
    <w:rPr>
      <w:rFonts w:ascii="Times New Roman" w:hAnsi="Times New Roman"/>
      <w:caps/>
    </w:rPr>
  </w:style>
  <w:style w:type="paragraph" w:styleId="26">
    <w:name w:val="List"/>
    <w:basedOn w:val="1"/>
    <w:next w:val="13"/>
    <w:qFormat/>
    <w:uiPriority w:val="0"/>
    <w:pPr>
      <w:jc w:val="center"/>
      <w:outlineLvl w:val="5"/>
    </w:pPr>
    <w:rPr>
      <w:rFonts w:ascii="宋体" w:hAnsi="宋体"/>
      <w:sz w:val="15"/>
      <w:szCs w:val="20"/>
    </w:rPr>
  </w:style>
  <w:style w:type="paragraph" w:styleId="27">
    <w:name w:val="Body Text Indent 3"/>
    <w:basedOn w:val="1"/>
    <w:link w:val="80"/>
    <w:qFormat/>
    <w:uiPriority w:val="0"/>
    <w:pPr>
      <w:ind w:firstLine="420" w:firstLineChars="200"/>
    </w:pPr>
    <w:rPr>
      <w:rFonts w:eastAsiaTheme="minorEastAsia" w:cstheme="minorBidi"/>
      <w:color w:val="FFCC00"/>
      <w:szCs w:val="22"/>
    </w:rPr>
  </w:style>
  <w:style w:type="paragraph" w:styleId="28">
    <w:name w:val="toc 2"/>
    <w:basedOn w:val="1"/>
    <w:next w:val="1"/>
    <w:qFormat/>
    <w:uiPriority w:val="39"/>
    <w:pPr>
      <w:ind w:left="420" w:leftChars="200"/>
    </w:pPr>
    <w:rPr>
      <w:rFonts w:ascii="仿宋_GB2312" w:eastAsia="仿宋_GB2312"/>
      <w:sz w:val="28"/>
    </w:rPr>
  </w:style>
  <w:style w:type="paragraph" w:styleId="29">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1">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2">
    <w:name w:val="annotation subject"/>
    <w:basedOn w:val="17"/>
    <w:next w:val="17"/>
    <w:link w:val="63"/>
    <w:qFormat/>
    <w:uiPriority w:val="0"/>
    <w:rPr>
      <w:rFonts w:asciiTheme="minorHAnsi" w:hAnsiTheme="minorHAnsi" w:eastAsiaTheme="minorEastAsia" w:cstheme="minorBidi"/>
      <w:szCs w:val="22"/>
    </w:rPr>
  </w:style>
  <w:style w:type="paragraph" w:styleId="33">
    <w:name w:val="Body Text First Indent"/>
    <w:basedOn w:val="18"/>
    <w:link w:val="89"/>
    <w:qFormat/>
    <w:uiPriority w:val="0"/>
    <w:pPr>
      <w:spacing w:after="120"/>
      <w:ind w:firstLine="420" w:firstLineChars="100"/>
    </w:p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4"/>
    <w:qFormat/>
    <w:uiPriority w:val="0"/>
    <w:rPr>
      <w:rFonts w:ascii="Calibri" w:hAnsi="Calibri" w:eastAsia="宋体" w:cs="Times New Roman"/>
      <w:b/>
      <w:kern w:val="44"/>
      <w:sz w:val="44"/>
      <w:szCs w:val="24"/>
    </w:rPr>
  </w:style>
  <w:style w:type="character" w:customStyle="1" w:styleId="42">
    <w:name w:val="标题 2 Char"/>
    <w:basedOn w:val="36"/>
    <w:link w:val="5"/>
    <w:qFormat/>
    <w:uiPriority w:val="0"/>
    <w:rPr>
      <w:rFonts w:ascii="Arial" w:hAnsi="Arial" w:eastAsia="黑体" w:cs="Times New Roman"/>
      <w:b/>
      <w:bCs/>
      <w:sz w:val="32"/>
      <w:szCs w:val="32"/>
    </w:rPr>
  </w:style>
  <w:style w:type="character" w:customStyle="1" w:styleId="43">
    <w:name w:val="标题 3 Char"/>
    <w:basedOn w:val="36"/>
    <w:link w:val="6"/>
    <w:qFormat/>
    <w:uiPriority w:val="0"/>
    <w:rPr>
      <w:rFonts w:ascii="Times New Roman" w:hAnsi="Times New Roman" w:eastAsia="宋体" w:cs="Times New Roman"/>
      <w:b/>
      <w:bCs/>
      <w:sz w:val="32"/>
      <w:szCs w:val="32"/>
    </w:rPr>
  </w:style>
  <w:style w:type="character" w:customStyle="1" w:styleId="44">
    <w:name w:val="标题 4 Char"/>
    <w:basedOn w:val="36"/>
    <w:link w:val="7"/>
    <w:qFormat/>
    <w:uiPriority w:val="0"/>
    <w:rPr>
      <w:rFonts w:ascii="Times New Roman" w:hAnsi="Times New Roman" w:eastAsia="宋体" w:cs="Times New Roman"/>
      <w:sz w:val="28"/>
      <w:szCs w:val="20"/>
    </w:rPr>
  </w:style>
  <w:style w:type="character" w:customStyle="1" w:styleId="45">
    <w:name w:val="标题 5 Char"/>
    <w:basedOn w:val="36"/>
    <w:link w:val="8"/>
    <w:qFormat/>
    <w:uiPriority w:val="0"/>
    <w:rPr>
      <w:rFonts w:ascii="Times New Roman" w:hAnsi="Times New Roman" w:eastAsia="宋体" w:cs="Times New Roman"/>
      <w:sz w:val="28"/>
      <w:szCs w:val="20"/>
    </w:rPr>
  </w:style>
  <w:style w:type="character" w:customStyle="1" w:styleId="46">
    <w:name w:val="标题 6 Char"/>
    <w:basedOn w:val="36"/>
    <w:link w:val="9"/>
    <w:qFormat/>
    <w:uiPriority w:val="0"/>
    <w:rPr>
      <w:rFonts w:ascii="Arial" w:hAnsi="Arial" w:eastAsia="宋体" w:cs="Times New Roman"/>
      <w:sz w:val="28"/>
      <w:szCs w:val="20"/>
    </w:rPr>
  </w:style>
  <w:style w:type="character" w:customStyle="1" w:styleId="47">
    <w:name w:val="标题 7 Char"/>
    <w:basedOn w:val="36"/>
    <w:link w:val="10"/>
    <w:qFormat/>
    <w:uiPriority w:val="0"/>
    <w:rPr>
      <w:rFonts w:ascii="Times New Roman" w:hAnsi="Times New Roman" w:eastAsia="宋体" w:cs="Times New Roman"/>
      <w:sz w:val="28"/>
      <w:szCs w:val="20"/>
    </w:rPr>
  </w:style>
  <w:style w:type="character" w:customStyle="1" w:styleId="48">
    <w:name w:val="标题 8 Char"/>
    <w:basedOn w:val="36"/>
    <w:link w:val="11"/>
    <w:qFormat/>
    <w:uiPriority w:val="0"/>
    <w:rPr>
      <w:rFonts w:ascii="Arial" w:hAnsi="Arial" w:eastAsia="黑体" w:cs="Times New Roman"/>
      <w:sz w:val="24"/>
      <w:szCs w:val="20"/>
    </w:rPr>
  </w:style>
  <w:style w:type="character" w:customStyle="1" w:styleId="49">
    <w:name w:val="标题 9 Char"/>
    <w:basedOn w:val="36"/>
    <w:link w:val="12"/>
    <w:qFormat/>
    <w:uiPriority w:val="0"/>
    <w:rPr>
      <w:rFonts w:ascii="Arial" w:hAnsi="Arial" w:eastAsia="黑体" w:cs="Times New Roman"/>
      <w:sz w:val="28"/>
      <w:szCs w:val="20"/>
    </w:rPr>
  </w:style>
  <w:style w:type="character" w:customStyle="1" w:styleId="50">
    <w:name w:val="页眉 Char"/>
    <w:basedOn w:val="36"/>
    <w:link w:val="24"/>
    <w:qFormat/>
    <w:uiPriority w:val="99"/>
    <w:rPr>
      <w:rFonts w:ascii="Times New Roman" w:hAnsi="Times New Roman" w:eastAsia="宋体" w:cs="Times New Roman"/>
      <w:sz w:val="18"/>
      <w:szCs w:val="18"/>
    </w:rPr>
  </w:style>
  <w:style w:type="character" w:customStyle="1" w:styleId="51">
    <w:name w:val="页脚 Char"/>
    <w:basedOn w:val="36"/>
    <w:link w:val="23"/>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20"/>
    <w:qFormat/>
    <w:uiPriority w:val="0"/>
    <w:rPr>
      <w:rFonts w:ascii="Times New Roman" w:hAnsi="Times New Roman" w:eastAsia="宋体" w:cs="Times New Roman"/>
      <w:szCs w:val="24"/>
    </w:rPr>
  </w:style>
  <w:style w:type="character" w:customStyle="1" w:styleId="54">
    <w:name w:val="正文文本 Char"/>
    <w:basedOn w:val="36"/>
    <w:link w:val="18"/>
    <w:qFormat/>
    <w:uiPriority w:val="0"/>
    <w:rPr>
      <w:rFonts w:ascii="Times New Roman" w:hAnsi="Times New Roman" w:eastAsia="宋体" w:cs="Times New Roman"/>
      <w:sz w:val="32"/>
      <w:szCs w:val="24"/>
    </w:rPr>
  </w:style>
  <w:style w:type="character" w:customStyle="1" w:styleId="55">
    <w:name w:val="正文文本缩进 Char"/>
    <w:basedOn w:val="36"/>
    <w:link w:val="3"/>
    <w:qFormat/>
    <w:uiPriority w:val="0"/>
    <w:rPr>
      <w:rFonts w:ascii="Times New Roman" w:hAnsi="Times New Roman" w:eastAsia="宋体" w:cs="Times New Roman"/>
      <w:szCs w:val="24"/>
    </w:rPr>
  </w:style>
  <w:style w:type="character" w:customStyle="1" w:styleId="56">
    <w:name w:val="批注框文本 Char"/>
    <w:basedOn w:val="36"/>
    <w:link w:val="22"/>
    <w:qFormat/>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9"/>
    <w:qFormat/>
    <w:uiPriority w:val="99"/>
    <w:rPr>
      <w:rFonts w:ascii="宋体" w:hAnsi="宋体" w:eastAsia="宋体" w:cs="宋体"/>
      <w:kern w:val="0"/>
      <w:sz w:val="24"/>
      <w:szCs w:val="24"/>
    </w:rPr>
  </w:style>
  <w:style w:type="character" w:customStyle="1" w:styleId="60">
    <w:name w:val="批注主题 Char"/>
    <w:basedOn w:val="61"/>
    <w:link w:val="32"/>
    <w:qFormat/>
    <w:uiPriority w:val="0"/>
  </w:style>
  <w:style w:type="character" w:customStyle="1" w:styleId="61">
    <w:name w:val="批注文字 Char"/>
    <w:basedOn w:val="36"/>
    <w:qFormat/>
    <w:uiPriority w:val="99"/>
    <w:rPr>
      <w:kern w:val="2"/>
      <w:sz w:val="21"/>
      <w:lang w:bidi="ar-SA"/>
    </w:rPr>
  </w:style>
  <w:style w:type="character" w:customStyle="1" w:styleId="62">
    <w:name w:val="批注文字 Char1"/>
    <w:basedOn w:val="36"/>
    <w:link w:val="17"/>
    <w:qFormat/>
    <w:uiPriority w:val="0"/>
    <w:rPr>
      <w:rFonts w:ascii="Times New Roman" w:hAnsi="Times New Roman" w:eastAsia="宋体" w:cs="Times New Roman"/>
      <w:szCs w:val="24"/>
    </w:rPr>
  </w:style>
  <w:style w:type="character" w:customStyle="1" w:styleId="63">
    <w:name w:val="批注主题 Char1"/>
    <w:basedOn w:val="62"/>
    <w:link w:val="32"/>
    <w:semiHidden/>
    <w:qFormat/>
    <w:uiPriority w:val="99"/>
    <w:rPr>
      <w:b/>
      <w:bCs/>
    </w:rPr>
  </w:style>
  <w:style w:type="character" w:customStyle="1" w:styleId="64">
    <w:name w:val="报告内容 Char Char Char"/>
    <w:basedOn w:val="36"/>
    <w:link w:val="65"/>
    <w:qFormat/>
    <w:uiPriority w:val="0"/>
    <w:rPr>
      <w:rFonts w:ascii="宋体"/>
    </w:rPr>
  </w:style>
  <w:style w:type="paragraph" w:customStyle="1" w:styleId="65">
    <w:name w:val="报告内容 Char Char"/>
    <w:basedOn w:val="1"/>
    <w:link w:val="64"/>
    <w:qFormat/>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qFormat/>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qFormat/>
    <w:uiPriority w:val="0"/>
    <w:rPr>
      <w:rFonts w:ascii="黑体" w:hAnsi="宋体" w:eastAsia="黑体"/>
      <w:sz w:val="28"/>
    </w:rPr>
  </w:style>
  <w:style w:type="paragraph" w:customStyle="1" w:styleId="69">
    <w:name w:val="二级标题 Char Char"/>
    <w:basedOn w:val="19"/>
    <w:link w:val="68"/>
    <w:qFormat/>
    <w:uiPriority w:val="0"/>
    <w:pPr>
      <w:spacing w:before="120" w:after="120"/>
    </w:pPr>
    <w:rPr>
      <w:rFonts w:ascii="黑体" w:hAnsi="宋体" w:eastAsia="黑体" w:cstheme="minorBidi"/>
      <w:sz w:val="28"/>
      <w:szCs w:val="22"/>
    </w:rPr>
  </w:style>
  <w:style w:type="character" w:customStyle="1" w:styleId="70">
    <w:name w:val="纯文本 Char"/>
    <w:basedOn w:val="36"/>
    <w:link w:val="19"/>
    <w:qFormat/>
    <w:uiPriority w:val="0"/>
    <w:rPr>
      <w:rFonts w:ascii="宋体" w:hAnsi="Courier New" w:eastAsia="宋体" w:cs="Courier New"/>
      <w:szCs w:val="21"/>
    </w:rPr>
  </w:style>
  <w:style w:type="character" w:customStyle="1" w:styleId="71">
    <w:name w:val="纯文本 Char2"/>
    <w:basedOn w:val="36"/>
    <w:link w:val="19"/>
    <w:qFormat/>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qFormat/>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qFormat/>
    <w:uiPriority w:val="0"/>
    <w:rPr>
      <w:rFonts w:ascii="黑体" w:hAnsi="Courier New" w:eastAsia="黑体"/>
      <w:sz w:val="24"/>
    </w:rPr>
  </w:style>
  <w:style w:type="paragraph" w:customStyle="1" w:styleId="77">
    <w:name w:val="三级标题"/>
    <w:basedOn w:val="19"/>
    <w:link w:val="76"/>
    <w:qFormat/>
    <w:uiPriority w:val="0"/>
    <w:pPr>
      <w:spacing w:beforeLines="50" w:afterLines="50"/>
    </w:pPr>
    <w:rPr>
      <w:rFonts w:ascii="黑体" w:eastAsia="黑体" w:cstheme="minorBidi"/>
      <w:sz w:val="24"/>
      <w:szCs w:val="22"/>
    </w:rPr>
  </w:style>
  <w:style w:type="character" w:customStyle="1" w:styleId="78">
    <w:name w:val="文档结构图 Char"/>
    <w:basedOn w:val="36"/>
    <w:link w:val="15"/>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7"/>
    <w:qFormat/>
    <w:uiPriority w:val="0"/>
    <w:rPr>
      <w:rFonts w:ascii="Times New Roman" w:hAnsi="Times New Roman"/>
      <w:color w:val="FFCC00"/>
    </w:rPr>
  </w:style>
  <w:style w:type="character" w:customStyle="1" w:styleId="80">
    <w:name w:val="正文文本缩进 3 Char1"/>
    <w:basedOn w:val="36"/>
    <w:link w:val="27"/>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qFormat/>
    <w:uiPriority w:val="0"/>
    <w:pPr>
      <w:spacing w:line="240" w:lineRule="exact"/>
      <w:jc w:val="center"/>
    </w:pPr>
    <w:rPr>
      <w:rFonts w:ascii="宋体" w:hAnsi="宋体"/>
      <w:szCs w:val="20"/>
    </w:rPr>
  </w:style>
  <w:style w:type="character" w:customStyle="1" w:styleId="83">
    <w:name w:val="批注框文本 Char1"/>
    <w:basedOn w:val="36"/>
    <w:semiHidden/>
    <w:qFormat/>
    <w:uiPriority w:val="99"/>
    <w:rPr>
      <w:sz w:val="18"/>
      <w:szCs w:val="18"/>
    </w:rPr>
  </w:style>
  <w:style w:type="paragraph" w:customStyle="1" w:styleId="84">
    <w:name w:val="表3-11"/>
    <w:basedOn w:val="82"/>
    <w:qFormat/>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3"/>
    <w:qFormat/>
    <w:uiPriority w:val="0"/>
  </w:style>
  <w:style w:type="character" w:customStyle="1" w:styleId="89">
    <w:name w:val="正文首行缩进 Char1"/>
    <w:basedOn w:val="54"/>
    <w:link w:val="33"/>
    <w:semiHidden/>
    <w:qFormat/>
    <w:uiPriority w:val="99"/>
  </w:style>
  <w:style w:type="character" w:customStyle="1" w:styleId="90">
    <w:name w:val="正文首行缩进 2 Char"/>
    <w:basedOn w:val="55"/>
    <w:link w:val="2"/>
    <w:qFormat/>
    <w:uiPriority w:val="0"/>
    <w:rPr>
      <w:sz w:val="28"/>
    </w:rPr>
  </w:style>
  <w:style w:type="character" w:customStyle="1" w:styleId="91">
    <w:name w:val="正文首行缩进 2 Char1"/>
    <w:basedOn w:val="55"/>
    <w:link w:val="2"/>
    <w:semiHidden/>
    <w:qFormat/>
    <w:uiPriority w:val="99"/>
  </w:style>
  <w:style w:type="character" w:customStyle="1" w:styleId="92">
    <w:name w:val="正文文本缩进 2 Char"/>
    <w:basedOn w:val="36"/>
    <w:link w:val="21"/>
    <w:qFormat/>
    <w:uiPriority w:val="0"/>
    <w:rPr>
      <w:rFonts w:ascii="宋体" w:hAnsi="Times New Roman"/>
    </w:rPr>
  </w:style>
  <w:style w:type="character" w:customStyle="1" w:styleId="93">
    <w:name w:val="正文文本缩进 2 Char1"/>
    <w:basedOn w:val="36"/>
    <w:link w:val="21"/>
    <w:semiHidden/>
    <w:qFormat/>
    <w:uiPriority w:val="99"/>
    <w:rPr>
      <w:rFonts w:ascii="Times New Roman" w:hAnsi="Times New Roman" w:eastAsia="宋体" w:cs="Times New Roman"/>
      <w:szCs w:val="24"/>
    </w:rPr>
  </w:style>
  <w:style w:type="character" w:customStyle="1" w:styleId="94">
    <w:name w:val="标题 Char"/>
    <w:basedOn w:val="36"/>
    <w:link w:val="31"/>
    <w:qFormat/>
    <w:uiPriority w:val="0"/>
    <w:rPr>
      <w:rFonts w:ascii="Cambria" w:hAnsi="Cambria" w:eastAsia="仿宋_GB2312" w:cs="Times New Roman"/>
      <w:b/>
      <w:bCs/>
      <w:sz w:val="36"/>
      <w:szCs w:val="32"/>
    </w:rPr>
  </w:style>
  <w:style w:type="character" w:customStyle="1" w:styleId="95">
    <w:name w:val="无间隔 Char"/>
    <w:basedOn w:val="36"/>
    <w:link w:val="57"/>
    <w:qFormat/>
    <w:uiPriority w:val="1"/>
    <w:rPr>
      <w:rFonts w:ascii="Calibri" w:hAnsi="Calibri" w:eastAsia="宋体" w:cs="Times New Roman"/>
    </w:rPr>
  </w:style>
  <w:style w:type="paragraph" w:customStyle="1" w:styleId="96">
    <w:name w:val="样式 标题 1 +"/>
    <w:basedOn w:val="4"/>
    <w:qFormat/>
    <w:uiPriority w:val="0"/>
    <w:pPr>
      <w:spacing w:before="340" w:after="330" w:line="578" w:lineRule="auto"/>
      <w:jc w:val="center"/>
    </w:pPr>
    <w:rPr>
      <w:bCs/>
      <w:kern w:val="0"/>
      <w:sz w:val="36"/>
      <w:szCs w:val="44"/>
    </w:rPr>
  </w:style>
  <w:style w:type="character" w:customStyle="1" w:styleId="97">
    <w:name w:val="apple-converted-space"/>
    <w:basedOn w:val="36"/>
    <w:qFormat/>
    <w:uiPriority w:val="0"/>
  </w:style>
  <w:style w:type="paragraph" w:customStyle="1" w:styleId="98">
    <w:name w:val="Body Text First Indent1"/>
    <w:basedOn w:val="18"/>
    <w:qFormat/>
    <w:uiPriority w:val="99"/>
    <w:pPr>
      <w:spacing w:line="360" w:lineRule="auto"/>
      <w:ind w:firstLine="420" w:firstLine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6698</Words>
  <Characters>38179</Characters>
  <Lines>318</Lines>
  <Paragraphs>89</Paragraphs>
  <TotalTime>11</TotalTime>
  <ScaleCrop>false</ScaleCrop>
  <LinksUpToDate>false</LinksUpToDate>
  <CharactersWithSpaces>44788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user</cp:lastModifiedBy>
  <dcterms:modified xsi:type="dcterms:W3CDTF">2022-09-02T01:16:13Z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